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F6" w:rsidRDefault="00F1638C" w:rsidP="001F0DEB">
      <w:pPr>
        <w:jc w:val="center"/>
        <w:rPr>
          <w:rFonts w:ascii="Verdana" w:hAnsi="Verdana"/>
          <w:b/>
          <w:sz w:val="20"/>
        </w:rPr>
      </w:pPr>
      <w:r>
        <w:rPr>
          <w:noProof/>
          <w:lang w:eastAsia="bg-BG"/>
        </w:rPr>
        <mc:AlternateContent>
          <mc:Choice Requires="wps">
            <w:drawing>
              <wp:anchor distT="0" distB="0" distL="114300" distR="114300" simplePos="0" relativeHeight="251661312" behindDoc="1" locked="0" layoutInCell="1" allowOverlap="1" wp14:anchorId="0F9F9617" wp14:editId="784DB19D">
                <wp:simplePos x="0" y="0"/>
                <wp:positionH relativeFrom="margin">
                  <wp:posOffset>2080260</wp:posOffset>
                </wp:positionH>
                <wp:positionV relativeFrom="paragraph">
                  <wp:posOffset>27940</wp:posOffset>
                </wp:positionV>
                <wp:extent cx="2432685" cy="2499360"/>
                <wp:effectExtent l="0" t="0" r="24765" b="15240"/>
                <wp:wrapTight wrapText="bothSides">
                  <wp:wrapPolygon edited="0">
                    <wp:start x="0" y="0"/>
                    <wp:lineTo x="0" y="21567"/>
                    <wp:lineTo x="21651" y="21567"/>
                    <wp:lineTo x="2165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499360"/>
                        </a:xfrm>
                        <a:prstGeom prst="rect">
                          <a:avLst/>
                        </a:prstGeom>
                        <a:solidFill>
                          <a:srgbClr val="00FF99"/>
                        </a:solidFill>
                        <a:ln w="9525">
                          <a:solidFill>
                            <a:srgbClr val="FFFFFF"/>
                          </a:solidFill>
                          <a:miter lim="800000"/>
                          <a:headEnd/>
                          <a:tailEnd/>
                        </a:ln>
                      </wps:spPr>
                      <wps:txbx>
                        <w:txbxContent>
                          <w:p w:rsidR="00571CF6" w:rsidRPr="00F1638C" w:rsidRDefault="00571CF6" w:rsidP="00571CF6">
                            <w:pPr>
                              <w:jc w:val="center"/>
                              <w:rPr>
                                <w:rFonts w:ascii="Verdana" w:hAnsi="Verdana"/>
                                <w:b/>
                                <w:color w:val="A6A6A6"/>
                                <w:sz w:val="52"/>
                                <w:szCs w:val="52"/>
                              </w:rPr>
                            </w:pPr>
                            <w:r w:rsidRPr="00F1638C">
                              <w:rPr>
                                <w:rFonts w:ascii="Verdana" w:hAnsi="Verdana"/>
                                <w:b/>
                                <w:color w:val="A6A6A6"/>
                                <w:sz w:val="52"/>
                                <w:szCs w:val="52"/>
                              </w:rPr>
                              <w:t>Виетнам</w:t>
                            </w:r>
                            <w:r w:rsidR="00B601D0">
                              <w:rPr>
                                <w:rFonts w:ascii="Verdana" w:hAnsi="Verdana"/>
                                <w:b/>
                                <w:color w:val="A6A6A6"/>
                                <w:sz w:val="52"/>
                                <w:szCs w:val="52"/>
                              </w:rPr>
                              <w:t xml:space="preserve"> - </w:t>
                            </w:r>
                            <w:r w:rsidRPr="00F1638C">
                              <w:rPr>
                                <w:rFonts w:ascii="Verdana" w:hAnsi="Verdana"/>
                                <w:b/>
                                <w:color w:val="A6A6A6"/>
                                <w:sz w:val="52"/>
                                <w:szCs w:val="52"/>
                              </w:rPr>
                              <w:t xml:space="preserve"> </w:t>
                            </w:r>
                          </w:p>
                          <w:p w:rsidR="00571CF6" w:rsidRPr="00F1638C" w:rsidRDefault="00B601D0" w:rsidP="00571CF6">
                            <w:pPr>
                              <w:jc w:val="center"/>
                              <w:rPr>
                                <w:rFonts w:ascii="Verdana" w:hAnsi="Verdana"/>
                                <w:b/>
                                <w:i/>
                                <w:color w:val="A6A6A6"/>
                              </w:rPr>
                            </w:pPr>
                            <w:r>
                              <w:rPr>
                                <w:rFonts w:ascii="Verdana" w:hAnsi="Verdana"/>
                                <w:b/>
                                <w:color w:val="FF0000"/>
                                <w:sz w:val="44"/>
                                <w:szCs w:val="44"/>
                              </w:rPr>
                              <w:t>д</w:t>
                            </w:r>
                            <w:r w:rsidR="00B91C5D">
                              <w:rPr>
                                <w:rFonts w:ascii="Verdana" w:hAnsi="Verdana"/>
                                <w:b/>
                                <w:color w:val="FF0000"/>
                                <w:sz w:val="44"/>
                                <w:szCs w:val="44"/>
                              </w:rPr>
                              <w:t xml:space="preserve">раконът на </w:t>
                            </w:r>
                            <w:r w:rsidR="001F0DEB">
                              <w:rPr>
                                <w:rFonts w:ascii="Verdana" w:hAnsi="Verdana"/>
                                <w:b/>
                                <w:color w:val="FF0000"/>
                                <w:sz w:val="44"/>
                                <w:szCs w:val="44"/>
                              </w:rPr>
                              <w:t xml:space="preserve"> Индокитай</w:t>
                            </w:r>
                            <w:r w:rsidR="00F1638C">
                              <w:rPr>
                                <w:rFonts w:ascii="Verdana" w:hAnsi="Verdana"/>
                                <w:b/>
                                <w:color w:val="FF0000"/>
                                <w:sz w:val="44"/>
                                <w:szCs w:val="44"/>
                                <w:lang w:val="en-US"/>
                              </w:rPr>
                              <w:t xml:space="preserve"> </w:t>
                            </w:r>
                            <w:r w:rsidR="00F1638C">
                              <w:rPr>
                                <w:rFonts w:ascii="Verdana" w:hAnsi="Verdana"/>
                                <w:b/>
                                <w:color w:val="FF0000"/>
                                <w:sz w:val="44"/>
                                <w:szCs w:val="44"/>
                              </w:rPr>
                              <w:t>и красивите</w:t>
                            </w:r>
                            <w:r w:rsidR="00E37CD6">
                              <w:rPr>
                                <w:rFonts w:ascii="Verdana" w:hAnsi="Verdana"/>
                                <w:b/>
                                <w:color w:val="FF0000"/>
                                <w:sz w:val="44"/>
                                <w:szCs w:val="44"/>
                              </w:rPr>
                              <w:t xml:space="preserve"> му плажове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9617" id="_x0000_t202" coordsize="21600,21600" o:spt="202" path="m,l,21600r21600,l21600,xe">
                <v:stroke joinstyle="miter"/>
                <v:path gradientshapeok="t" o:connecttype="rect"/>
              </v:shapetype>
              <v:shape id="Text Box 2" o:spid="_x0000_s1026" type="#_x0000_t202" style="position:absolute;left:0;text-align:left;margin-left:163.8pt;margin-top:2.2pt;width:191.55pt;height:19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j7LwIAAFEEAAAOAAAAZHJzL2Uyb0RvYy54bWysVM1u2zAMvg/YOwi6L3bcJIuNOEWXLsOA&#10;7gdo9wCyLNvCZFGTlNjd04+S0zTotsswHwRSpD6SH0lvrsdekaOwToIu6XyWUiI0h1rqtqTfHvZv&#10;1pQ4z3TNFGhR0kfh6PX29avNYAqRQQeqFpYgiHbFYEraeW+KJHG8Ez1zMzBCo7EB2zOPqm2T2rIB&#10;0XuVZGm6SgawtbHAhXN4ezsZ6TbiN43g/kvTOOGJKinm5uNp41mFM9luWNFaZjrJT2mwf8iiZ1Jj&#10;0DPULfOMHKz8DaqX3IKDxs849Ak0jeQi1oDVzNMX1dx3zIhYC5LjzJkm9/9g+efjV0tkXdIVJZr1&#10;2KIHMXryDkaSBXYG4wp0ujfo5ke8xi7HSp25A/7dEQ27julW3FgLQydYjdnNw8vk4umE4wJINXyC&#10;GsOwg4cINDa2D9QhGQTRsUuP586EVDheZourbLVeUsLRli3y/GoVe5ew4um5sc5/ENCTIJTUYusj&#10;PDveOR/SYcWTS4jmQMl6L5WKim2rnbLkyMKYpPt9nscKXrgpTYaS5stsOTHwV4h9/P4E0UuP865k&#10;X9J1Gr7gxIrA23tdR9kzqSYZU1b6RGTgbmLRj9WIjoHdCupHpNTCNNe4hyh0YH9SMuBMl9T9ODAr&#10;KFEfNbYlny8WYQmisli+zVCxl5bq0sI0R6iSekomceenxTkYK9sOI02DoOEGW9nISPJzVqe8cW4j&#10;96cdC4txqUev5z/B9hcAAAD//wMAUEsDBBQABgAIAAAAIQDNMreV4AAAAAkBAAAPAAAAZHJzL2Rv&#10;d25yZXYueG1sTI9BawIxEIXvhf6HMIVepCZacXW7WSlCoeChqO3BW8yOu0s3kyWJuv33nZ7scfge&#10;731TrAbXiQuG2HrSMBkrEEjWVy3VGj73b08LEDEZqkznCTX8YIRVeX9XmLzyV9riZZdqwSUUc6Oh&#10;SanPpYy2QWfi2PdIzE4+OJP4DLWsgrlyuevkVKm5dKYlXmhMj+sG7ffu7Hh3ffrYSLvPrNuqoX0P&#10;o8Pma6T148Pw+gIi4ZBuYfjTZ3Uo2enoz1RF0Wl4nmZzjmqYzUAwzyYqA3FksFwokGUh/39Q/gIA&#10;AP//AwBQSwECLQAUAAYACAAAACEAtoM4kv4AAADhAQAAEwAAAAAAAAAAAAAAAAAAAAAAW0NvbnRl&#10;bnRfVHlwZXNdLnhtbFBLAQItABQABgAIAAAAIQA4/SH/1gAAAJQBAAALAAAAAAAAAAAAAAAAAC8B&#10;AABfcmVscy8ucmVsc1BLAQItABQABgAIAAAAIQA9pIj7LwIAAFEEAAAOAAAAAAAAAAAAAAAAAC4C&#10;AABkcnMvZTJvRG9jLnhtbFBLAQItABQABgAIAAAAIQDNMreV4AAAAAkBAAAPAAAAAAAAAAAAAAAA&#10;AIkEAABkcnMvZG93bnJldi54bWxQSwUGAAAAAAQABADzAAAAlgUAAAAA&#10;" fillcolor="#0f9" strokecolor="white">
                <v:textbox>
                  <w:txbxContent>
                    <w:p w:rsidR="00571CF6" w:rsidRPr="00F1638C" w:rsidRDefault="00571CF6" w:rsidP="00571CF6">
                      <w:pPr>
                        <w:jc w:val="center"/>
                        <w:rPr>
                          <w:rFonts w:ascii="Verdana" w:hAnsi="Verdana"/>
                          <w:b/>
                          <w:color w:val="A6A6A6"/>
                          <w:sz w:val="52"/>
                          <w:szCs w:val="52"/>
                        </w:rPr>
                      </w:pPr>
                      <w:r w:rsidRPr="00F1638C">
                        <w:rPr>
                          <w:rFonts w:ascii="Verdana" w:hAnsi="Verdana"/>
                          <w:b/>
                          <w:color w:val="A6A6A6"/>
                          <w:sz w:val="52"/>
                          <w:szCs w:val="52"/>
                        </w:rPr>
                        <w:t>Виетнам</w:t>
                      </w:r>
                      <w:r w:rsidR="00B601D0">
                        <w:rPr>
                          <w:rFonts w:ascii="Verdana" w:hAnsi="Verdana"/>
                          <w:b/>
                          <w:color w:val="A6A6A6"/>
                          <w:sz w:val="52"/>
                          <w:szCs w:val="52"/>
                        </w:rPr>
                        <w:t xml:space="preserve"> - </w:t>
                      </w:r>
                      <w:r w:rsidRPr="00F1638C">
                        <w:rPr>
                          <w:rFonts w:ascii="Verdana" w:hAnsi="Verdana"/>
                          <w:b/>
                          <w:color w:val="A6A6A6"/>
                          <w:sz w:val="52"/>
                          <w:szCs w:val="52"/>
                        </w:rPr>
                        <w:t xml:space="preserve"> </w:t>
                      </w:r>
                    </w:p>
                    <w:p w:rsidR="00571CF6" w:rsidRPr="00F1638C" w:rsidRDefault="00B601D0" w:rsidP="00571CF6">
                      <w:pPr>
                        <w:jc w:val="center"/>
                        <w:rPr>
                          <w:rFonts w:ascii="Verdana" w:hAnsi="Verdana"/>
                          <w:b/>
                          <w:i/>
                          <w:color w:val="A6A6A6"/>
                        </w:rPr>
                      </w:pPr>
                      <w:r>
                        <w:rPr>
                          <w:rFonts w:ascii="Verdana" w:hAnsi="Verdana"/>
                          <w:b/>
                          <w:color w:val="FF0000"/>
                          <w:sz w:val="44"/>
                          <w:szCs w:val="44"/>
                        </w:rPr>
                        <w:t>д</w:t>
                      </w:r>
                      <w:r w:rsidR="00B91C5D">
                        <w:rPr>
                          <w:rFonts w:ascii="Verdana" w:hAnsi="Verdana"/>
                          <w:b/>
                          <w:color w:val="FF0000"/>
                          <w:sz w:val="44"/>
                          <w:szCs w:val="44"/>
                        </w:rPr>
                        <w:t xml:space="preserve">раконът на </w:t>
                      </w:r>
                      <w:r w:rsidR="001F0DEB">
                        <w:rPr>
                          <w:rFonts w:ascii="Verdana" w:hAnsi="Verdana"/>
                          <w:b/>
                          <w:color w:val="FF0000"/>
                          <w:sz w:val="44"/>
                          <w:szCs w:val="44"/>
                        </w:rPr>
                        <w:t xml:space="preserve"> Индокитай</w:t>
                      </w:r>
                      <w:r w:rsidR="00F1638C">
                        <w:rPr>
                          <w:rFonts w:ascii="Verdana" w:hAnsi="Verdana"/>
                          <w:b/>
                          <w:color w:val="FF0000"/>
                          <w:sz w:val="44"/>
                          <w:szCs w:val="44"/>
                          <w:lang w:val="en-US"/>
                        </w:rPr>
                        <w:t xml:space="preserve"> </w:t>
                      </w:r>
                      <w:r w:rsidR="00F1638C">
                        <w:rPr>
                          <w:rFonts w:ascii="Verdana" w:hAnsi="Verdana"/>
                          <w:b/>
                          <w:color w:val="FF0000"/>
                          <w:sz w:val="44"/>
                          <w:szCs w:val="44"/>
                        </w:rPr>
                        <w:t>и красивите</w:t>
                      </w:r>
                      <w:r w:rsidR="00E37CD6">
                        <w:rPr>
                          <w:rFonts w:ascii="Verdana" w:hAnsi="Verdana"/>
                          <w:b/>
                          <w:color w:val="FF0000"/>
                          <w:sz w:val="44"/>
                          <w:szCs w:val="44"/>
                        </w:rPr>
                        <w:t xml:space="preserve"> му плажове </w:t>
                      </w:r>
                    </w:p>
                  </w:txbxContent>
                </v:textbox>
                <w10:wrap type="tight" anchorx="margin"/>
              </v:shape>
            </w:pict>
          </mc:Fallback>
        </mc:AlternateContent>
      </w:r>
      <w:r>
        <w:rPr>
          <w:noProof/>
          <w:lang w:eastAsia="bg-BG"/>
        </w:rPr>
        <w:drawing>
          <wp:anchor distT="0" distB="0" distL="114300" distR="114300" simplePos="0" relativeHeight="251664384" behindDoc="1" locked="0" layoutInCell="1" allowOverlap="1">
            <wp:simplePos x="0" y="0"/>
            <wp:positionH relativeFrom="page">
              <wp:align>right</wp:align>
            </wp:positionH>
            <wp:positionV relativeFrom="paragraph">
              <wp:posOffset>0</wp:posOffset>
            </wp:positionV>
            <wp:extent cx="2638425" cy="2377440"/>
            <wp:effectExtent l="0" t="0" r="9525" b="3810"/>
            <wp:wrapTight wrapText="bothSides">
              <wp:wrapPolygon edited="0">
                <wp:start x="0" y="0"/>
                <wp:lineTo x="0" y="21462"/>
                <wp:lineTo x="21522" y="21462"/>
                <wp:lineTo x="21522"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3360" behindDoc="0" locked="0" layoutInCell="1" allowOverlap="1" wp14:anchorId="396E288B" wp14:editId="5216307D">
            <wp:simplePos x="0" y="0"/>
            <wp:positionH relativeFrom="page">
              <wp:align>left</wp:align>
            </wp:positionH>
            <wp:positionV relativeFrom="paragraph">
              <wp:posOffset>0</wp:posOffset>
            </wp:positionV>
            <wp:extent cx="2627630" cy="2407920"/>
            <wp:effectExtent l="0" t="0" r="1270" b="0"/>
            <wp:wrapTopAndBottom/>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630" cy="2407920"/>
                    </a:xfrm>
                    <a:prstGeom prst="rect">
                      <a:avLst/>
                    </a:prstGeom>
                    <a:noFill/>
                  </pic:spPr>
                </pic:pic>
              </a:graphicData>
            </a:graphic>
            <wp14:sizeRelH relativeFrom="page">
              <wp14:pctWidth>0</wp14:pctWidth>
            </wp14:sizeRelH>
            <wp14:sizeRelV relativeFrom="page">
              <wp14:pctHeight>0</wp14:pctHeight>
            </wp14:sizeRelV>
          </wp:anchor>
        </w:drawing>
      </w:r>
    </w:p>
    <w:p w:rsidR="00571CF6" w:rsidRPr="00190C2E" w:rsidRDefault="001F0DEB" w:rsidP="00833C9A">
      <w:pPr>
        <w:jc w:val="center"/>
        <w:rPr>
          <w:rFonts w:ascii="Verdana" w:hAnsi="Verdana"/>
          <w:b/>
          <w:color w:val="00B050"/>
          <w:sz w:val="20"/>
        </w:rPr>
      </w:pPr>
      <w:r w:rsidRPr="00190C2E">
        <w:rPr>
          <w:rFonts w:ascii="Verdana" w:hAnsi="Verdana"/>
          <w:b/>
          <w:color w:val="00B050"/>
          <w:sz w:val="20"/>
        </w:rPr>
        <w:t>1</w:t>
      </w:r>
      <w:r w:rsidR="00B531F8">
        <w:rPr>
          <w:rFonts w:ascii="Verdana" w:hAnsi="Verdana"/>
          <w:b/>
          <w:color w:val="00B050"/>
          <w:sz w:val="20"/>
        </w:rPr>
        <w:t>1</w:t>
      </w:r>
      <w:r w:rsidRPr="00190C2E">
        <w:rPr>
          <w:rFonts w:ascii="Verdana" w:hAnsi="Verdana"/>
          <w:b/>
          <w:color w:val="00B050"/>
          <w:sz w:val="20"/>
        </w:rPr>
        <w:t xml:space="preserve"> дни/ </w:t>
      </w:r>
      <w:r w:rsidR="00C079EC">
        <w:rPr>
          <w:rFonts w:ascii="Verdana" w:hAnsi="Verdana"/>
          <w:b/>
          <w:color w:val="00B050"/>
          <w:sz w:val="20"/>
        </w:rPr>
        <w:t>8</w:t>
      </w:r>
      <w:r w:rsidR="00190C2E" w:rsidRPr="00190C2E">
        <w:rPr>
          <w:rFonts w:ascii="Verdana" w:hAnsi="Verdana"/>
          <w:b/>
          <w:color w:val="00B050"/>
          <w:sz w:val="20"/>
        </w:rPr>
        <w:t xml:space="preserve"> нощувки + 1 на борда на кораб</w:t>
      </w:r>
      <w:r w:rsidRPr="00190C2E">
        <w:rPr>
          <w:rFonts w:ascii="Verdana" w:hAnsi="Verdana"/>
          <w:b/>
          <w:color w:val="00B050"/>
          <w:sz w:val="20"/>
        </w:rPr>
        <w:t xml:space="preserve"> / </w:t>
      </w:r>
      <w:r w:rsidR="00C079EC">
        <w:rPr>
          <w:rFonts w:ascii="Verdana" w:hAnsi="Verdana"/>
          <w:b/>
          <w:color w:val="00B050"/>
          <w:sz w:val="20"/>
        </w:rPr>
        <w:t>9</w:t>
      </w:r>
      <w:r w:rsidRPr="00190C2E">
        <w:rPr>
          <w:rFonts w:ascii="Verdana" w:hAnsi="Verdana"/>
          <w:b/>
          <w:color w:val="00B050"/>
          <w:sz w:val="20"/>
        </w:rPr>
        <w:t xml:space="preserve"> </w:t>
      </w:r>
      <w:r w:rsidR="00C079EC">
        <w:rPr>
          <w:rFonts w:ascii="Verdana" w:hAnsi="Verdana"/>
          <w:b/>
          <w:color w:val="00B050"/>
          <w:sz w:val="20"/>
        </w:rPr>
        <w:t>закуски</w:t>
      </w:r>
      <w:r w:rsidRPr="00190C2E">
        <w:rPr>
          <w:rFonts w:ascii="Verdana" w:hAnsi="Verdana"/>
          <w:b/>
          <w:color w:val="00B050"/>
          <w:sz w:val="20"/>
        </w:rPr>
        <w:t xml:space="preserve"> </w:t>
      </w:r>
      <w:r w:rsidR="00483A30">
        <w:rPr>
          <w:rFonts w:ascii="Verdana" w:hAnsi="Verdana"/>
          <w:b/>
          <w:color w:val="00B050"/>
          <w:sz w:val="20"/>
        </w:rPr>
        <w:t xml:space="preserve">/1 обяд </w:t>
      </w:r>
      <w:r w:rsidRPr="00190C2E">
        <w:rPr>
          <w:rFonts w:ascii="Verdana" w:hAnsi="Verdana"/>
          <w:b/>
          <w:color w:val="00B050"/>
          <w:sz w:val="20"/>
        </w:rPr>
        <w:t>/</w:t>
      </w:r>
      <w:r w:rsidR="00483A30">
        <w:rPr>
          <w:rFonts w:ascii="Verdana" w:hAnsi="Verdana"/>
          <w:b/>
          <w:color w:val="00B050"/>
          <w:sz w:val="20"/>
        </w:rPr>
        <w:t>1</w:t>
      </w:r>
      <w:r w:rsidR="00C079EC">
        <w:rPr>
          <w:rFonts w:ascii="Verdana" w:hAnsi="Verdana"/>
          <w:b/>
          <w:color w:val="00B050"/>
          <w:sz w:val="20"/>
        </w:rPr>
        <w:t xml:space="preserve"> </w:t>
      </w:r>
      <w:r w:rsidRPr="00190C2E">
        <w:rPr>
          <w:rFonts w:ascii="Verdana" w:hAnsi="Verdana"/>
          <w:b/>
          <w:color w:val="00B050"/>
          <w:sz w:val="20"/>
        </w:rPr>
        <w:t>вечер</w:t>
      </w:r>
      <w:r w:rsidR="00483A30">
        <w:rPr>
          <w:rFonts w:ascii="Verdana" w:hAnsi="Verdana"/>
          <w:b/>
          <w:color w:val="00B050"/>
          <w:sz w:val="20"/>
        </w:rPr>
        <w:t>я</w:t>
      </w:r>
      <w:r w:rsidRPr="00190C2E">
        <w:rPr>
          <w:rFonts w:ascii="Verdana" w:hAnsi="Verdana"/>
          <w:b/>
          <w:color w:val="00B050"/>
          <w:sz w:val="20"/>
        </w:rPr>
        <w:t>/</w:t>
      </w:r>
    </w:p>
    <w:p w:rsidR="00190C2E" w:rsidRPr="00190C2E" w:rsidRDefault="00190C2E" w:rsidP="00833C9A">
      <w:pPr>
        <w:jc w:val="center"/>
        <w:rPr>
          <w:rFonts w:ascii="Verdana" w:hAnsi="Verdana"/>
          <w:b/>
          <w:color w:val="00B050"/>
          <w:sz w:val="20"/>
        </w:rPr>
      </w:pPr>
      <w:r w:rsidRPr="00190C2E">
        <w:rPr>
          <w:rFonts w:ascii="Verdana" w:hAnsi="Verdana"/>
          <w:b/>
          <w:color w:val="00B050"/>
          <w:sz w:val="20"/>
        </w:rPr>
        <w:t>Дата:</w:t>
      </w:r>
      <w:r w:rsidR="00E216ED">
        <w:rPr>
          <w:rFonts w:ascii="Verdana" w:hAnsi="Verdana"/>
          <w:b/>
          <w:color w:val="00B050"/>
          <w:sz w:val="20"/>
        </w:rPr>
        <w:t xml:space="preserve"> 17 май до 27 май 2020 г. </w:t>
      </w:r>
    </w:p>
    <w:p w:rsidR="00833C9A" w:rsidRDefault="007B1393" w:rsidP="00833C9A">
      <w:pPr>
        <w:jc w:val="center"/>
        <w:rPr>
          <w:rFonts w:ascii="Verdana" w:hAnsi="Verdana"/>
          <w:b/>
          <w:sz w:val="20"/>
        </w:rPr>
      </w:pPr>
      <w:r>
        <w:rPr>
          <w:rFonts w:ascii="Verdana" w:hAnsi="Verdana"/>
          <w:b/>
          <w:sz w:val="20"/>
        </w:rPr>
        <w:t xml:space="preserve">СОФИЯ – ДОХА – ХАНОЙ – НИН БИН – ХАЛОНГ – ХОЙ АН – ДА НАНГ – ХЮЕ – </w:t>
      </w:r>
      <w:r w:rsidR="00B531F8">
        <w:rPr>
          <w:rFonts w:ascii="Verdana" w:hAnsi="Verdana"/>
          <w:b/>
          <w:sz w:val="20"/>
        </w:rPr>
        <w:t>ДА НАНГ</w:t>
      </w:r>
      <w:r>
        <w:rPr>
          <w:rFonts w:ascii="Verdana" w:hAnsi="Verdana"/>
          <w:b/>
          <w:sz w:val="20"/>
        </w:rPr>
        <w:t xml:space="preserve"> – ДОХА – СОФИЯ </w:t>
      </w:r>
    </w:p>
    <w:p w:rsidR="00833C9A" w:rsidRPr="005F141F" w:rsidRDefault="00833C9A" w:rsidP="00F1638C">
      <w:pPr>
        <w:rPr>
          <w:rFonts w:ascii="Verdana" w:hAnsi="Verdana"/>
          <w:b/>
          <w:sz w:val="20"/>
        </w:rPr>
      </w:pPr>
      <w:r>
        <w:rPr>
          <w:rFonts w:ascii="Verdana" w:hAnsi="Verdana"/>
          <w:b/>
          <w:color w:val="00B050"/>
          <w:sz w:val="20"/>
          <w:szCs w:val="20"/>
        </w:rPr>
        <w:t>1 д</w:t>
      </w:r>
      <w:proofErr w:type="spellStart"/>
      <w:r w:rsidRPr="00993EF5">
        <w:rPr>
          <w:rFonts w:ascii="Verdana" w:hAnsi="Verdana"/>
          <w:b/>
          <w:color w:val="00B050"/>
          <w:sz w:val="20"/>
          <w:szCs w:val="20"/>
          <w:lang w:val="en-US"/>
        </w:rPr>
        <w:t>ен</w:t>
      </w:r>
      <w:proofErr w:type="spellEnd"/>
      <w:r w:rsidRPr="00993EF5">
        <w:rPr>
          <w:rFonts w:ascii="Verdana" w:hAnsi="Verdana"/>
          <w:b/>
          <w:color w:val="00B050"/>
          <w:sz w:val="20"/>
          <w:szCs w:val="20"/>
          <w:lang w:val="en-US"/>
        </w:rPr>
        <w:t xml:space="preserve"> </w:t>
      </w:r>
      <w:r>
        <w:rPr>
          <w:rFonts w:ascii="Verdana" w:hAnsi="Verdana"/>
          <w:b/>
          <w:color w:val="00B050"/>
          <w:sz w:val="20"/>
          <w:szCs w:val="20"/>
        </w:rPr>
        <w:t xml:space="preserve"> </w:t>
      </w:r>
      <w:r w:rsidRPr="00593A81">
        <w:rPr>
          <w:rFonts w:ascii="Verdana" w:hAnsi="Verdana"/>
          <w:b/>
          <w:color w:val="00B050"/>
          <w:sz w:val="20"/>
          <w:szCs w:val="20"/>
        </w:rPr>
        <w:t xml:space="preserve">София – Доха </w:t>
      </w:r>
      <w:r>
        <w:rPr>
          <w:rFonts w:ascii="Verdana" w:hAnsi="Verdana"/>
          <w:b/>
          <w:color w:val="00B050"/>
          <w:sz w:val="20"/>
          <w:szCs w:val="20"/>
        </w:rPr>
        <w:t>–</w:t>
      </w:r>
      <w:r w:rsidRPr="00593A81">
        <w:rPr>
          <w:rFonts w:ascii="Verdana" w:hAnsi="Verdana"/>
          <w:b/>
          <w:color w:val="00B050"/>
          <w:sz w:val="20"/>
          <w:szCs w:val="20"/>
        </w:rPr>
        <w:t xml:space="preserve"> </w:t>
      </w:r>
      <w:r w:rsidR="00F1638C">
        <w:rPr>
          <w:rFonts w:ascii="Verdana" w:hAnsi="Verdana"/>
          <w:b/>
          <w:color w:val="00B050"/>
          <w:sz w:val="20"/>
          <w:szCs w:val="20"/>
        </w:rPr>
        <w:t xml:space="preserve">Ханой </w:t>
      </w:r>
    </w:p>
    <w:p w:rsidR="00833C9A" w:rsidRPr="00F1638C" w:rsidRDefault="00833C9A" w:rsidP="00F1638C">
      <w:pPr>
        <w:rPr>
          <w:rFonts w:ascii="Verdana" w:hAnsi="Verdana"/>
          <w:sz w:val="20"/>
          <w:szCs w:val="20"/>
        </w:rPr>
      </w:pPr>
      <w:r w:rsidRPr="00F1638C">
        <w:rPr>
          <w:rFonts w:ascii="Verdana" w:hAnsi="Verdana"/>
          <w:sz w:val="20"/>
          <w:szCs w:val="20"/>
        </w:rPr>
        <w:t xml:space="preserve">Излитане в 13.00 ч. от летище </w:t>
      </w:r>
      <w:r w:rsidRPr="00F1638C">
        <w:rPr>
          <w:rFonts w:ascii="Verdana" w:hAnsi="Verdana"/>
          <w:b/>
          <w:sz w:val="20"/>
          <w:szCs w:val="20"/>
        </w:rPr>
        <w:t xml:space="preserve">София </w:t>
      </w:r>
      <w:r w:rsidRPr="00F1638C">
        <w:rPr>
          <w:rFonts w:ascii="Verdana" w:hAnsi="Verdana"/>
          <w:sz w:val="20"/>
          <w:szCs w:val="20"/>
        </w:rPr>
        <w:t xml:space="preserve">с полет на авиокомпания QATAR AIRWAYS за </w:t>
      </w:r>
      <w:r w:rsidRPr="00F1638C">
        <w:rPr>
          <w:rFonts w:ascii="Verdana" w:hAnsi="Verdana"/>
          <w:b/>
          <w:sz w:val="20"/>
          <w:szCs w:val="20"/>
        </w:rPr>
        <w:t xml:space="preserve">Доха. </w:t>
      </w:r>
      <w:r w:rsidRPr="00F1638C">
        <w:rPr>
          <w:rFonts w:ascii="Verdana" w:hAnsi="Verdana"/>
          <w:sz w:val="20"/>
          <w:szCs w:val="20"/>
        </w:rPr>
        <w:t xml:space="preserve">Кацане в </w:t>
      </w:r>
      <w:r w:rsidRPr="00F1638C">
        <w:rPr>
          <w:rFonts w:ascii="Verdana" w:hAnsi="Verdana"/>
          <w:b/>
          <w:sz w:val="20"/>
          <w:szCs w:val="20"/>
        </w:rPr>
        <w:t xml:space="preserve">Доха </w:t>
      </w:r>
      <w:r w:rsidRPr="00F1638C">
        <w:rPr>
          <w:rFonts w:ascii="Verdana" w:hAnsi="Verdana"/>
          <w:sz w:val="20"/>
          <w:szCs w:val="20"/>
        </w:rPr>
        <w:t xml:space="preserve">в </w:t>
      </w:r>
      <w:r w:rsidR="00765517" w:rsidRPr="00F1638C">
        <w:rPr>
          <w:rFonts w:ascii="Verdana" w:hAnsi="Verdana"/>
          <w:sz w:val="20"/>
          <w:szCs w:val="20"/>
        </w:rPr>
        <w:t xml:space="preserve">17.50 </w:t>
      </w:r>
      <w:r w:rsidRPr="00F1638C">
        <w:rPr>
          <w:rFonts w:ascii="Verdana" w:hAnsi="Verdana"/>
          <w:sz w:val="20"/>
          <w:szCs w:val="20"/>
        </w:rPr>
        <w:t xml:space="preserve">ч. Излитане в </w:t>
      </w:r>
      <w:r w:rsidR="00765517" w:rsidRPr="00F1638C">
        <w:rPr>
          <w:rFonts w:ascii="Verdana" w:hAnsi="Verdana"/>
          <w:sz w:val="20"/>
          <w:szCs w:val="20"/>
        </w:rPr>
        <w:t xml:space="preserve">20.45 </w:t>
      </w:r>
      <w:r w:rsidRPr="00F1638C">
        <w:rPr>
          <w:rFonts w:ascii="Verdana" w:hAnsi="Verdana"/>
          <w:sz w:val="20"/>
          <w:szCs w:val="20"/>
        </w:rPr>
        <w:t xml:space="preserve">ч. за </w:t>
      </w:r>
      <w:r w:rsidRPr="00F1638C">
        <w:rPr>
          <w:rFonts w:ascii="Verdana" w:hAnsi="Verdana"/>
          <w:b/>
          <w:sz w:val="20"/>
          <w:szCs w:val="20"/>
        </w:rPr>
        <w:t>Ханой.</w:t>
      </w:r>
    </w:p>
    <w:p w:rsidR="00833C9A" w:rsidRPr="00F1638C" w:rsidRDefault="00833C9A" w:rsidP="00F1638C">
      <w:pPr>
        <w:rPr>
          <w:rFonts w:ascii="Verdana" w:hAnsi="Verdana"/>
          <w:b/>
          <w:color w:val="00B050"/>
          <w:sz w:val="20"/>
          <w:szCs w:val="20"/>
        </w:rPr>
      </w:pPr>
      <w:r w:rsidRPr="00F1638C">
        <w:rPr>
          <w:rFonts w:ascii="Verdana" w:hAnsi="Verdana"/>
          <w:b/>
          <w:color w:val="00B050"/>
          <w:sz w:val="20"/>
          <w:szCs w:val="20"/>
        </w:rPr>
        <w:t>2 ден  Ханой</w:t>
      </w:r>
      <w:r w:rsidR="00F1638C">
        <w:rPr>
          <w:rFonts w:ascii="Verdana" w:hAnsi="Verdana"/>
          <w:b/>
          <w:color w:val="00B050"/>
          <w:sz w:val="20"/>
          <w:szCs w:val="20"/>
        </w:rPr>
        <w:t xml:space="preserve">  </w:t>
      </w:r>
    </w:p>
    <w:p w:rsidR="00833C9A" w:rsidRDefault="00833C9A" w:rsidP="00023387">
      <w:pPr>
        <w:ind w:left="708"/>
        <w:rPr>
          <w:rFonts w:ascii="Verdana" w:hAnsi="Verdana"/>
          <w:b/>
          <w:color w:val="000000" w:themeColor="text1"/>
          <w:sz w:val="20"/>
          <w:szCs w:val="20"/>
        </w:rPr>
      </w:pPr>
      <w:r w:rsidRPr="00F1638C">
        <w:rPr>
          <w:rFonts w:ascii="Verdana" w:hAnsi="Verdana"/>
          <w:sz w:val="20"/>
          <w:szCs w:val="20"/>
        </w:rPr>
        <w:t xml:space="preserve">В  </w:t>
      </w:r>
      <w:r w:rsidR="00765517" w:rsidRPr="00F1638C">
        <w:rPr>
          <w:rFonts w:ascii="Verdana" w:hAnsi="Verdana"/>
          <w:sz w:val="20"/>
          <w:szCs w:val="20"/>
        </w:rPr>
        <w:t>07.35</w:t>
      </w:r>
      <w:r w:rsidRPr="00F1638C">
        <w:rPr>
          <w:rFonts w:ascii="Verdana" w:hAnsi="Verdana"/>
          <w:sz w:val="20"/>
          <w:szCs w:val="20"/>
        </w:rPr>
        <w:t xml:space="preserve">  ч. кацане на летище </w:t>
      </w:r>
      <w:r w:rsidRPr="00F1638C">
        <w:rPr>
          <w:rFonts w:ascii="Verdana" w:hAnsi="Verdana"/>
          <w:b/>
          <w:sz w:val="20"/>
          <w:szCs w:val="20"/>
        </w:rPr>
        <w:t>Ной Бай</w:t>
      </w:r>
      <w:r w:rsidRPr="00F1638C">
        <w:rPr>
          <w:rFonts w:ascii="Verdana" w:hAnsi="Verdana"/>
          <w:sz w:val="20"/>
          <w:szCs w:val="20"/>
        </w:rPr>
        <w:t xml:space="preserve"> и трансфер до хотела. Настаняване и кратко време за почивка.</w:t>
      </w:r>
      <w:r w:rsidRPr="00F1638C">
        <w:rPr>
          <w:rFonts w:ascii="Verdana" w:hAnsi="Verdana"/>
          <w:b/>
          <w:sz w:val="20"/>
          <w:szCs w:val="20"/>
        </w:rPr>
        <w:t xml:space="preserve"> </w:t>
      </w:r>
      <w:r w:rsidR="00A241E5" w:rsidRPr="00F1638C">
        <w:rPr>
          <w:rFonts w:ascii="Verdana" w:hAnsi="Verdana"/>
          <w:color w:val="000000" w:themeColor="text1"/>
          <w:sz w:val="20"/>
          <w:szCs w:val="20"/>
        </w:rPr>
        <w:t xml:space="preserve">По обед начало на обиколка на Виетнамската столица, която ще започне с правителствения район на града и площад Ба Дин, където се разположени някои от символите на </w:t>
      </w:r>
      <w:r w:rsidR="00A241E5" w:rsidRPr="00F1638C">
        <w:rPr>
          <w:rFonts w:ascii="Verdana" w:hAnsi="Verdana"/>
          <w:b/>
          <w:color w:val="000000" w:themeColor="text1"/>
          <w:sz w:val="20"/>
          <w:szCs w:val="20"/>
        </w:rPr>
        <w:t>Ханой</w:t>
      </w:r>
      <w:r w:rsidR="00A241E5" w:rsidRPr="00F1638C">
        <w:rPr>
          <w:rFonts w:ascii="Verdana" w:hAnsi="Verdana"/>
          <w:color w:val="000000" w:themeColor="text1"/>
          <w:sz w:val="20"/>
          <w:szCs w:val="20"/>
        </w:rPr>
        <w:t xml:space="preserve"> – мавзо</w:t>
      </w:r>
      <w:r w:rsidR="00023387">
        <w:rPr>
          <w:rFonts w:ascii="Verdana" w:hAnsi="Verdana"/>
          <w:color w:val="000000" w:themeColor="text1"/>
          <w:sz w:val="20"/>
          <w:szCs w:val="20"/>
        </w:rPr>
        <w:t>леят на Хо Ши Мин, сградата на Парламента, П</w:t>
      </w:r>
      <w:r w:rsidR="00A241E5" w:rsidRPr="00F1638C">
        <w:rPr>
          <w:rFonts w:ascii="Verdana" w:hAnsi="Verdana"/>
          <w:color w:val="000000" w:themeColor="text1"/>
          <w:sz w:val="20"/>
          <w:szCs w:val="20"/>
        </w:rPr>
        <w:t>резидентския дворец, построен по времето на френската колониална власт, както и пагодата на Ли Тай Тонг</w:t>
      </w:r>
      <w:r w:rsidRPr="00F1638C">
        <w:rPr>
          <w:rFonts w:ascii="Verdana" w:hAnsi="Verdana"/>
          <w:sz w:val="20"/>
          <w:szCs w:val="20"/>
        </w:rPr>
        <w:t xml:space="preserve">. </w:t>
      </w:r>
      <w:r w:rsidR="00A241E5" w:rsidRPr="00D46A9B">
        <w:rPr>
          <w:rFonts w:ascii="Verdana" w:hAnsi="Verdana"/>
          <w:sz w:val="20"/>
          <w:szCs w:val="20"/>
        </w:rPr>
        <w:t xml:space="preserve">Програмата ще продължи с разходка с велорикши в най-старата част на града и ще завърши край </w:t>
      </w:r>
      <w:r w:rsidRPr="00D46A9B">
        <w:rPr>
          <w:rFonts w:ascii="Verdana" w:hAnsi="Verdana"/>
          <w:sz w:val="20"/>
          <w:szCs w:val="20"/>
        </w:rPr>
        <w:t>бреговете на езерото Хоан Кием. Денят завършва с уникално</w:t>
      </w:r>
      <w:r w:rsidRPr="00D46A9B">
        <w:rPr>
          <w:rFonts w:ascii="Verdana" w:hAnsi="Verdana"/>
          <w:b/>
          <w:sz w:val="20"/>
          <w:szCs w:val="20"/>
        </w:rPr>
        <w:t xml:space="preserve"> шоу – театрално куклено представление във вода.</w:t>
      </w:r>
      <w:r w:rsidRPr="00D46A9B">
        <w:rPr>
          <w:rFonts w:ascii="Verdana" w:hAnsi="Verdana"/>
          <w:sz w:val="20"/>
          <w:szCs w:val="20"/>
        </w:rPr>
        <w:t xml:space="preserve"> Връщане в хотела. </w:t>
      </w:r>
      <w:r w:rsidRPr="00F1638C">
        <w:rPr>
          <w:rFonts w:ascii="Verdana" w:hAnsi="Verdana"/>
          <w:b/>
          <w:color w:val="000000" w:themeColor="text1"/>
          <w:sz w:val="20"/>
          <w:szCs w:val="20"/>
        </w:rPr>
        <w:t>Нощувка.</w:t>
      </w:r>
    </w:p>
    <w:p w:rsidR="00F1638C" w:rsidRPr="00F1638C" w:rsidRDefault="00F1638C" w:rsidP="00A241E5">
      <w:pPr>
        <w:jc w:val="both"/>
        <w:rPr>
          <w:rFonts w:ascii="Verdana" w:hAnsi="Verdana"/>
          <w:b/>
          <w:color w:val="000000" w:themeColor="text1"/>
          <w:sz w:val="20"/>
          <w:szCs w:val="20"/>
        </w:rPr>
      </w:pPr>
    </w:p>
    <w:p w:rsidR="00833C9A" w:rsidRPr="008A1F77" w:rsidRDefault="008A1F77">
      <w:pPr>
        <w:rPr>
          <w:rFonts w:ascii="Verdana" w:hAnsi="Verdana"/>
          <w:b/>
          <w:color w:val="00B050"/>
          <w:sz w:val="20"/>
          <w:szCs w:val="20"/>
        </w:rPr>
      </w:pPr>
      <w:r w:rsidRPr="008A1F77">
        <w:rPr>
          <w:noProof/>
          <w:color w:val="00B050"/>
          <w:lang w:eastAsia="bg-BG"/>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943225" cy="2066925"/>
            <wp:effectExtent l="0" t="0" r="9525" b="9525"/>
            <wp:wrapTight wrapText="bothSides">
              <wp:wrapPolygon edited="0">
                <wp:start x="0" y="0"/>
                <wp:lineTo x="0" y="21500"/>
                <wp:lineTo x="21530" y="21500"/>
                <wp:lineTo x="21530"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C9A" w:rsidRPr="008A1F77">
        <w:rPr>
          <w:rFonts w:ascii="Verdana" w:hAnsi="Verdana"/>
          <w:b/>
          <w:color w:val="00B050"/>
          <w:sz w:val="20"/>
          <w:szCs w:val="20"/>
        </w:rPr>
        <w:t xml:space="preserve">3 ден Ханой – Нин Бин </w:t>
      </w:r>
    </w:p>
    <w:p w:rsidR="00833C9A" w:rsidRDefault="00833C9A">
      <w:pPr>
        <w:rPr>
          <w:rFonts w:ascii="Verdana" w:hAnsi="Verdana"/>
          <w:color w:val="000000" w:themeColor="text1"/>
          <w:sz w:val="20"/>
          <w:szCs w:val="20"/>
        </w:rPr>
      </w:pPr>
      <w:r>
        <w:rPr>
          <w:rFonts w:ascii="Verdana" w:hAnsi="Verdana"/>
          <w:b/>
          <w:color w:val="000000" w:themeColor="text1"/>
          <w:sz w:val="20"/>
          <w:szCs w:val="20"/>
        </w:rPr>
        <w:t xml:space="preserve">Закуска. </w:t>
      </w:r>
      <w:r w:rsidR="00C079EC" w:rsidRPr="00F1638C">
        <w:rPr>
          <w:rFonts w:ascii="Verdana" w:hAnsi="Verdana"/>
          <w:color w:val="000000" w:themeColor="text1"/>
          <w:sz w:val="20"/>
          <w:szCs w:val="20"/>
        </w:rPr>
        <w:t>Свободно време в</w:t>
      </w:r>
      <w:r w:rsidR="00C079EC">
        <w:rPr>
          <w:rFonts w:ascii="Verdana" w:hAnsi="Verdana"/>
          <w:b/>
          <w:color w:val="000000" w:themeColor="text1"/>
          <w:sz w:val="20"/>
          <w:szCs w:val="20"/>
        </w:rPr>
        <w:t xml:space="preserve"> Ханой </w:t>
      </w:r>
      <w:r w:rsidR="00C079EC" w:rsidRPr="00F1638C">
        <w:rPr>
          <w:rFonts w:ascii="Verdana" w:hAnsi="Verdana"/>
          <w:color w:val="000000" w:themeColor="text1"/>
          <w:sz w:val="20"/>
          <w:szCs w:val="20"/>
        </w:rPr>
        <w:t>или по желание и срещу допълнително заплащане</w:t>
      </w:r>
      <w:r w:rsidR="00C079EC">
        <w:rPr>
          <w:rFonts w:ascii="Verdana" w:hAnsi="Verdana"/>
          <w:b/>
          <w:color w:val="000000" w:themeColor="text1"/>
          <w:sz w:val="20"/>
          <w:szCs w:val="20"/>
        </w:rPr>
        <w:t xml:space="preserve"> </w:t>
      </w:r>
      <w:r w:rsidR="00C079EC">
        <w:rPr>
          <w:rFonts w:ascii="Verdana" w:hAnsi="Verdana"/>
          <w:color w:val="000000" w:themeColor="text1"/>
          <w:sz w:val="20"/>
          <w:szCs w:val="20"/>
        </w:rPr>
        <w:t>еднодневна екскурзия до</w:t>
      </w:r>
      <w:r>
        <w:rPr>
          <w:rFonts w:ascii="Verdana" w:hAnsi="Verdana"/>
          <w:color w:val="000000" w:themeColor="text1"/>
          <w:sz w:val="20"/>
          <w:szCs w:val="20"/>
        </w:rPr>
        <w:t xml:space="preserve"> </w:t>
      </w:r>
      <w:r w:rsidRPr="00BA335B">
        <w:rPr>
          <w:rFonts w:ascii="Verdana" w:hAnsi="Verdana"/>
          <w:b/>
          <w:color w:val="000000" w:themeColor="text1"/>
          <w:sz w:val="20"/>
          <w:szCs w:val="20"/>
        </w:rPr>
        <w:t>Нин Бин</w:t>
      </w:r>
      <w:r w:rsidR="00F1638C">
        <w:rPr>
          <w:rFonts w:ascii="Verdana" w:hAnsi="Verdana"/>
          <w:color w:val="000000" w:themeColor="text1"/>
          <w:sz w:val="20"/>
          <w:szCs w:val="20"/>
        </w:rPr>
        <w:t xml:space="preserve"> - красива област, </w:t>
      </w:r>
      <w:r>
        <w:rPr>
          <w:rFonts w:ascii="Verdana" w:hAnsi="Verdana"/>
          <w:color w:val="000000" w:themeColor="text1"/>
          <w:sz w:val="20"/>
          <w:szCs w:val="20"/>
        </w:rPr>
        <w:t xml:space="preserve">намираща се на юг от столицата </w:t>
      </w:r>
      <w:r w:rsidRPr="00BA335B">
        <w:rPr>
          <w:rFonts w:ascii="Verdana" w:hAnsi="Verdana"/>
          <w:b/>
          <w:color w:val="000000" w:themeColor="text1"/>
          <w:sz w:val="20"/>
          <w:szCs w:val="20"/>
        </w:rPr>
        <w:t>Ханой</w:t>
      </w:r>
      <w:r>
        <w:rPr>
          <w:rFonts w:ascii="Verdana" w:hAnsi="Verdana"/>
          <w:color w:val="000000" w:themeColor="text1"/>
          <w:sz w:val="20"/>
          <w:szCs w:val="20"/>
        </w:rPr>
        <w:t xml:space="preserve">. </w:t>
      </w:r>
      <w:r w:rsidRPr="00BA335B">
        <w:rPr>
          <w:rFonts w:ascii="Verdana" w:hAnsi="Verdana"/>
          <w:b/>
          <w:color w:val="000000" w:themeColor="text1"/>
          <w:sz w:val="20"/>
          <w:szCs w:val="20"/>
        </w:rPr>
        <w:t>Нин Бин</w:t>
      </w:r>
      <w:r>
        <w:rPr>
          <w:rFonts w:ascii="Verdana" w:hAnsi="Verdana"/>
          <w:color w:val="000000" w:themeColor="text1"/>
          <w:sz w:val="20"/>
          <w:szCs w:val="20"/>
        </w:rPr>
        <w:t xml:space="preserve"> е район известен с великолепната си природа, характеризираща се с зелени оризища, плодородни равнини и рязко изскачащи от равнината варовикови хълмове.</w:t>
      </w:r>
      <w:r w:rsidR="00BA335B">
        <w:rPr>
          <w:rFonts w:ascii="Verdana" w:hAnsi="Verdana"/>
          <w:color w:val="000000" w:themeColor="text1"/>
          <w:sz w:val="20"/>
          <w:szCs w:val="20"/>
        </w:rPr>
        <w:t xml:space="preserve"> Скалните формирования често са причина мястото да бъде сравнявано със залива Халонг.</w:t>
      </w:r>
      <w:r>
        <w:rPr>
          <w:rFonts w:ascii="Verdana" w:hAnsi="Verdana"/>
          <w:color w:val="000000" w:themeColor="text1"/>
          <w:sz w:val="20"/>
          <w:szCs w:val="20"/>
        </w:rPr>
        <w:t xml:space="preserve"> Освен с красива природа, провинция Нин Бин е известна и като местоположението на първата столица на Виетнамското кралство. Програмата предвижда посещение на </w:t>
      </w:r>
      <w:r w:rsidR="00B43FA8">
        <w:rPr>
          <w:rFonts w:ascii="Verdana" w:hAnsi="Verdana"/>
          <w:color w:val="000000" w:themeColor="text1"/>
          <w:sz w:val="20"/>
          <w:szCs w:val="20"/>
        </w:rPr>
        <w:t xml:space="preserve">останките от древната столица Хоа Лу, храмовете Дин и Ле, както и разходка със сампан, който плъзгайки се по водната </w:t>
      </w:r>
      <w:r w:rsidR="00B43FA8">
        <w:rPr>
          <w:rFonts w:ascii="Verdana" w:hAnsi="Verdana"/>
          <w:color w:val="000000" w:themeColor="text1"/>
          <w:sz w:val="20"/>
          <w:szCs w:val="20"/>
        </w:rPr>
        <w:lastRenderedPageBreak/>
        <w:t xml:space="preserve">повърхност ще ви преведе покрай оризищата и внушителни варовикови формирования до </w:t>
      </w:r>
      <w:r w:rsidR="00AA7DC3">
        <w:rPr>
          <w:rFonts w:ascii="Verdana" w:hAnsi="Verdana"/>
          <w:color w:val="000000" w:themeColor="text1"/>
          <w:sz w:val="20"/>
          <w:szCs w:val="20"/>
        </w:rPr>
        <w:t>пещерите Там Кок</w:t>
      </w:r>
      <w:r w:rsidR="00B43FA8">
        <w:rPr>
          <w:rFonts w:ascii="Verdana" w:hAnsi="Verdana"/>
          <w:color w:val="000000" w:themeColor="text1"/>
          <w:sz w:val="20"/>
          <w:szCs w:val="20"/>
        </w:rPr>
        <w:t>. Следобе</w:t>
      </w:r>
      <w:r w:rsidR="00F1638C">
        <w:rPr>
          <w:rFonts w:ascii="Verdana" w:hAnsi="Verdana"/>
          <w:color w:val="000000" w:themeColor="text1"/>
          <w:sz w:val="20"/>
          <w:szCs w:val="20"/>
        </w:rPr>
        <w:t>д посещение на комплекса Бич-</w:t>
      </w:r>
      <w:r w:rsidR="008A1F77">
        <w:rPr>
          <w:rFonts w:ascii="Verdana" w:hAnsi="Verdana"/>
          <w:color w:val="000000" w:themeColor="text1"/>
          <w:sz w:val="20"/>
          <w:szCs w:val="20"/>
        </w:rPr>
        <w:t xml:space="preserve">Дон в който могат да се видят </w:t>
      </w:r>
      <w:r w:rsidR="00B43FA8">
        <w:rPr>
          <w:rFonts w:ascii="Verdana" w:hAnsi="Verdana"/>
          <w:color w:val="000000" w:themeColor="text1"/>
          <w:sz w:val="20"/>
          <w:szCs w:val="20"/>
        </w:rPr>
        <w:t>едни от най-красивите пагоди в страната</w:t>
      </w:r>
      <w:r w:rsidR="008A1F77">
        <w:rPr>
          <w:rFonts w:ascii="Verdana" w:hAnsi="Verdana"/>
          <w:color w:val="000000" w:themeColor="text1"/>
          <w:sz w:val="20"/>
          <w:szCs w:val="20"/>
        </w:rPr>
        <w:t>.</w:t>
      </w:r>
      <w:r w:rsidR="00B43FA8">
        <w:rPr>
          <w:rFonts w:ascii="Verdana" w:hAnsi="Verdana"/>
          <w:color w:val="000000" w:themeColor="text1"/>
          <w:sz w:val="20"/>
          <w:szCs w:val="20"/>
        </w:rPr>
        <w:t xml:space="preserve"> Късния следобед, връщане в </w:t>
      </w:r>
      <w:r w:rsidR="00B43FA8" w:rsidRPr="00760BEA">
        <w:rPr>
          <w:rFonts w:ascii="Verdana" w:hAnsi="Verdana"/>
          <w:b/>
          <w:color w:val="000000" w:themeColor="text1"/>
          <w:sz w:val="20"/>
          <w:szCs w:val="20"/>
        </w:rPr>
        <w:t>Ханой.</w:t>
      </w:r>
      <w:r w:rsidR="00B43FA8">
        <w:rPr>
          <w:rFonts w:ascii="Verdana" w:hAnsi="Verdana"/>
          <w:color w:val="000000" w:themeColor="text1"/>
          <w:sz w:val="20"/>
          <w:szCs w:val="20"/>
        </w:rPr>
        <w:t xml:space="preserve"> </w:t>
      </w:r>
      <w:r w:rsidR="00B43FA8" w:rsidRPr="00B43FA8">
        <w:rPr>
          <w:rFonts w:ascii="Verdana" w:hAnsi="Verdana"/>
          <w:b/>
          <w:color w:val="000000" w:themeColor="text1"/>
          <w:sz w:val="20"/>
          <w:szCs w:val="20"/>
        </w:rPr>
        <w:t>Нощувка</w:t>
      </w:r>
      <w:r w:rsidR="00B43FA8">
        <w:rPr>
          <w:rFonts w:ascii="Verdana" w:hAnsi="Verdana"/>
          <w:color w:val="000000" w:themeColor="text1"/>
          <w:sz w:val="20"/>
          <w:szCs w:val="20"/>
        </w:rPr>
        <w:t xml:space="preserve">. </w:t>
      </w:r>
    </w:p>
    <w:p w:rsidR="008A1F77" w:rsidRPr="0034685C" w:rsidRDefault="008A1F77">
      <w:pPr>
        <w:rPr>
          <w:rFonts w:ascii="Verdana" w:hAnsi="Verdana"/>
          <w:b/>
          <w:color w:val="00B050"/>
          <w:sz w:val="20"/>
          <w:szCs w:val="20"/>
        </w:rPr>
      </w:pPr>
      <w:r w:rsidRPr="008A1F77">
        <w:rPr>
          <w:rFonts w:ascii="Verdana" w:hAnsi="Verdana"/>
          <w:b/>
          <w:color w:val="00B050"/>
          <w:sz w:val="20"/>
          <w:szCs w:val="20"/>
        </w:rPr>
        <w:t xml:space="preserve">4 ден Ханой – </w:t>
      </w:r>
      <w:r w:rsidR="0034685C">
        <w:rPr>
          <w:rFonts w:ascii="Verdana" w:hAnsi="Verdana"/>
          <w:b/>
          <w:color w:val="00B050"/>
          <w:sz w:val="20"/>
          <w:szCs w:val="20"/>
        </w:rPr>
        <w:t xml:space="preserve">залива </w:t>
      </w:r>
      <w:r w:rsidRPr="008A1F77">
        <w:rPr>
          <w:rFonts w:ascii="Verdana" w:hAnsi="Verdana"/>
          <w:b/>
          <w:color w:val="00B050"/>
          <w:sz w:val="20"/>
          <w:szCs w:val="20"/>
        </w:rPr>
        <w:t>Ха</w:t>
      </w:r>
      <w:r w:rsidRPr="0034685C">
        <w:rPr>
          <w:rFonts w:ascii="Verdana" w:hAnsi="Verdana"/>
          <w:b/>
          <w:color w:val="00B050"/>
          <w:sz w:val="20"/>
          <w:szCs w:val="20"/>
        </w:rPr>
        <w:t>л</w:t>
      </w:r>
      <w:r w:rsidRPr="008A1F77">
        <w:rPr>
          <w:rFonts w:ascii="Verdana" w:hAnsi="Verdana"/>
          <w:b/>
          <w:color w:val="00B050"/>
          <w:sz w:val="20"/>
          <w:szCs w:val="20"/>
        </w:rPr>
        <w:t xml:space="preserve">онг </w:t>
      </w:r>
      <w:r w:rsidR="0034685C" w:rsidRPr="0034685C">
        <w:rPr>
          <w:rFonts w:ascii="Verdana" w:hAnsi="Verdana"/>
          <w:b/>
          <w:color w:val="00B050"/>
          <w:sz w:val="20"/>
          <w:szCs w:val="20"/>
          <w:lang w:val="en-US"/>
        </w:rPr>
        <w:t>(</w:t>
      </w:r>
      <w:r w:rsidR="0034685C" w:rsidRPr="0034685C">
        <w:rPr>
          <w:rFonts w:ascii="Verdana" w:hAnsi="Verdana"/>
          <w:b/>
          <w:color w:val="00B050"/>
          <w:sz w:val="20"/>
          <w:szCs w:val="20"/>
        </w:rPr>
        <w:t>UNESCO</w:t>
      </w:r>
      <w:r w:rsidR="0034685C" w:rsidRPr="0034685C">
        <w:rPr>
          <w:rFonts w:ascii="Verdana" w:hAnsi="Verdana"/>
          <w:b/>
          <w:color w:val="00B050"/>
          <w:sz w:val="20"/>
          <w:szCs w:val="20"/>
          <w:lang w:val="en-US"/>
        </w:rPr>
        <w:t>)</w:t>
      </w:r>
    </w:p>
    <w:p w:rsidR="008A1F77" w:rsidRDefault="008A1F77" w:rsidP="008A1F77">
      <w:pPr>
        <w:rPr>
          <w:rFonts w:ascii="Verdana" w:hAnsi="Verdana"/>
          <w:b/>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0034685C">
        <w:rPr>
          <w:rFonts w:ascii="Verdana" w:hAnsi="Verdana"/>
          <w:b/>
          <w:color w:val="000000"/>
          <w:sz w:val="20"/>
          <w:szCs w:val="20"/>
        </w:rPr>
        <w:t xml:space="preserve">Халонг </w:t>
      </w:r>
      <w:r w:rsidR="0034685C">
        <w:rPr>
          <w:rFonts w:ascii="Verdana" w:hAnsi="Verdana"/>
          <w:b/>
          <w:color w:val="000000"/>
          <w:sz w:val="20"/>
          <w:szCs w:val="20"/>
          <w:lang w:val="en-US"/>
        </w:rPr>
        <w:t>(</w:t>
      </w:r>
      <w:r w:rsidR="0034685C">
        <w:rPr>
          <w:rFonts w:ascii="Verdana" w:hAnsi="Verdana"/>
          <w:b/>
          <w:color w:val="000000"/>
          <w:sz w:val="20"/>
          <w:szCs w:val="20"/>
        </w:rPr>
        <w:t>UNESCO</w:t>
      </w:r>
      <w:r w:rsidR="0034685C">
        <w:rPr>
          <w:rFonts w:ascii="Verdana" w:hAnsi="Verdana"/>
          <w:b/>
          <w:color w:val="000000"/>
          <w:sz w:val="20"/>
          <w:szCs w:val="20"/>
          <w:lang w:val="en-US"/>
        </w:rPr>
        <w:t>)</w:t>
      </w:r>
      <w:r w:rsidRPr="008A4245">
        <w:rPr>
          <w:rFonts w:ascii="Verdana" w:hAnsi="Verdana"/>
          <w:b/>
          <w:color w:val="000000"/>
          <w:sz w:val="20"/>
          <w:szCs w:val="20"/>
        </w:rPr>
        <w:t>.</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„Заливът на спускащия се дракон“ е поредното доказателство за величието на природата. От нефритено зелената вода на залива се изд</w:t>
      </w:r>
      <w:r>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w:t>
      </w:r>
      <w:r w:rsidR="001B3C9B">
        <w:rPr>
          <w:rFonts w:ascii="Verdana" w:hAnsi="Verdana"/>
          <w:color w:val="000000"/>
          <w:sz w:val="20"/>
          <w:szCs w:val="20"/>
        </w:rPr>
        <w:t xml:space="preserve">ата  и великолепието на Халонг </w:t>
      </w:r>
      <w:r w:rsidRPr="009451A2">
        <w:rPr>
          <w:rFonts w:ascii="Verdana" w:hAnsi="Verdana"/>
          <w:color w:val="000000"/>
          <w:sz w:val="20"/>
          <w:szCs w:val="20"/>
        </w:rPr>
        <w:t xml:space="preserve">ще пленят завинаги всеки, който е имал щастието да зърне </w:t>
      </w:r>
      <w:r>
        <w:rPr>
          <w:rFonts w:ascii="Verdana" w:hAnsi="Verdana"/>
          <w:color w:val="000000"/>
          <w:sz w:val="20"/>
          <w:szCs w:val="20"/>
        </w:rPr>
        <w:t xml:space="preserve">това природно чудо. Качване на </w:t>
      </w:r>
      <w:r w:rsidRPr="009451A2">
        <w:rPr>
          <w:rFonts w:ascii="Verdana" w:hAnsi="Verdana"/>
          <w:color w:val="000000"/>
          <w:sz w:val="20"/>
          <w:szCs w:val="20"/>
        </w:rPr>
        <w:t xml:space="preserve">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разходка с лодка из теснините и пещерите на залива, време за плаж на един от многото красиви острови</w:t>
      </w:r>
      <w:r w:rsidR="001B3C9B">
        <w:rPr>
          <w:rFonts w:ascii="Verdana" w:hAnsi="Verdana"/>
          <w:color w:val="000000" w:themeColor="text1"/>
          <w:sz w:val="20"/>
          <w:szCs w:val="20"/>
        </w:rPr>
        <w:t xml:space="preserve"> и урок по </w:t>
      </w:r>
      <w:r>
        <w:rPr>
          <w:rFonts w:ascii="Verdana" w:hAnsi="Verdana"/>
          <w:color w:val="000000" w:themeColor="text1"/>
          <w:sz w:val="20"/>
          <w:szCs w:val="20"/>
        </w:rPr>
        <w:t>виетнамска кулинария</w:t>
      </w:r>
      <w:r w:rsidRPr="00D33ACE">
        <w:rPr>
          <w:rFonts w:ascii="Verdana" w:hAnsi="Verdana"/>
          <w:color w:val="000000" w:themeColor="text1"/>
          <w:sz w:val="20"/>
          <w:szCs w:val="20"/>
        </w:rPr>
        <w:t xml:space="preserve">.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w:t>
      </w:r>
      <w:r w:rsidRPr="00851FCC">
        <w:rPr>
          <w:rFonts w:ascii="Verdana" w:hAnsi="Verdana"/>
          <w:b/>
          <w:color w:val="000000" w:themeColor="text1"/>
          <w:sz w:val="20"/>
          <w:szCs w:val="20"/>
        </w:rPr>
        <w:t>в каюта.</w:t>
      </w:r>
    </w:p>
    <w:p w:rsidR="008A1F77" w:rsidRPr="001B3C9B" w:rsidRDefault="008A1F77">
      <w:pPr>
        <w:rPr>
          <w:rFonts w:ascii="Verdana" w:hAnsi="Verdana"/>
          <w:b/>
          <w:color w:val="00B050"/>
          <w:sz w:val="20"/>
          <w:szCs w:val="20"/>
        </w:rPr>
      </w:pPr>
      <w:r w:rsidRPr="001B3C9B">
        <w:rPr>
          <w:rFonts w:ascii="Verdana" w:hAnsi="Verdana"/>
          <w:b/>
          <w:color w:val="00B050"/>
          <w:sz w:val="20"/>
          <w:szCs w:val="20"/>
        </w:rPr>
        <w:t>5 ден Халонг – летище Ной Бай – Да</w:t>
      </w:r>
      <w:r w:rsidR="007B1393" w:rsidRPr="001B3C9B">
        <w:rPr>
          <w:rFonts w:ascii="Verdana" w:hAnsi="Verdana"/>
          <w:b/>
          <w:color w:val="00B050"/>
          <w:sz w:val="20"/>
          <w:szCs w:val="20"/>
        </w:rPr>
        <w:t xml:space="preserve"> Нан</w:t>
      </w:r>
      <w:r w:rsidRPr="001B3C9B">
        <w:rPr>
          <w:rFonts w:ascii="Verdana" w:hAnsi="Verdana"/>
          <w:b/>
          <w:color w:val="00B050"/>
          <w:sz w:val="20"/>
          <w:szCs w:val="20"/>
        </w:rPr>
        <w:t>г – Хой Ан</w:t>
      </w:r>
      <w:r w:rsidR="009A6737" w:rsidRPr="001B3C9B">
        <w:rPr>
          <w:rFonts w:ascii="Verdana" w:hAnsi="Verdana"/>
          <w:b/>
          <w:color w:val="00B050"/>
          <w:sz w:val="20"/>
          <w:szCs w:val="20"/>
        </w:rPr>
        <w:t xml:space="preserve"> </w:t>
      </w:r>
    </w:p>
    <w:p w:rsidR="00865EAE" w:rsidRDefault="00483A30">
      <w:pPr>
        <w:rPr>
          <w:rFonts w:ascii="Verdana" w:hAnsi="Verdana"/>
          <w:b/>
          <w:sz w:val="20"/>
          <w:szCs w:val="20"/>
        </w:rPr>
      </w:pPr>
      <w:r w:rsidRPr="001B3C9B">
        <w:rPr>
          <w:rFonts w:ascii="Verdana" w:hAnsi="Verdana"/>
          <w:noProof/>
          <w:sz w:val="20"/>
          <w:szCs w:val="20"/>
          <w:lang w:eastAsia="bg-BG"/>
        </w:rPr>
        <w:drawing>
          <wp:anchor distT="0" distB="0" distL="114300" distR="114300" simplePos="0" relativeHeight="251666432" behindDoc="1" locked="0" layoutInCell="1" allowOverlap="1">
            <wp:simplePos x="0" y="0"/>
            <wp:positionH relativeFrom="margin">
              <wp:align>right</wp:align>
            </wp:positionH>
            <wp:positionV relativeFrom="paragraph">
              <wp:posOffset>1446530</wp:posOffset>
            </wp:positionV>
            <wp:extent cx="2486025" cy="2000250"/>
            <wp:effectExtent l="0" t="0" r="9525" b="0"/>
            <wp:wrapTight wrapText="bothSides">
              <wp:wrapPolygon edited="0">
                <wp:start x="0" y="0"/>
                <wp:lineTo x="0" y="21394"/>
                <wp:lineTo x="21517" y="21394"/>
                <wp:lineTo x="21517"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F77" w:rsidRPr="001B3C9B">
        <w:rPr>
          <w:rFonts w:ascii="Verdana" w:hAnsi="Verdana"/>
          <w:color w:val="000000" w:themeColor="text1"/>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008A1F77" w:rsidRPr="001B3C9B">
        <w:rPr>
          <w:rFonts w:ascii="Verdana" w:hAnsi="Verdana"/>
          <w:b/>
          <w:sz w:val="20"/>
          <w:szCs w:val="20"/>
        </w:rPr>
        <w:t>Лека закуска</w:t>
      </w:r>
      <w:r w:rsidR="008A1F77" w:rsidRPr="001B3C9B">
        <w:rPr>
          <w:rFonts w:ascii="Verdana" w:hAnsi="Verdana"/>
          <w:sz w:val="20"/>
          <w:szCs w:val="20"/>
        </w:rPr>
        <w:t xml:space="preserve"> с кафе, чай, сладкиши и плодове. Следва </w:t>
      </w:r>
      <w:r w:rsidR="008A1F77" w:rsidRPr="001B3C9B">
        <w:rPr>
          <w:rFonts w:ascii="Verdana" w:hAnsi="Verdana"/>
          <w:color w:val="000000" w:themeColor="text1"/>
          <w:sz w:val="20"/>
          <w:szCs w:val="20"/>
        </w:rPr>
        <w:t>посещение на най – красивата пещера в района - Сунг Со</w:t>
      </w:r>
      <w:r w:rsidR="008A1F77" w:rsidRPr="001B3C9B">
        <w:rPr>
          <w:rFonts w:ascii="Verdana" w:hAnsi="Verdana"/>
          <w:color w:val="000000" w:themeColor="text1"/>
          <w:sz w:val="20"/>
          <w:szCs w:val="20"/>
          <w:lang w:val="en-US"/>
        </w:rPr>
        <w:t xml:space="preserve"> </w:t>
      </w:r>
      <w:r w:rsidR="008A1F77" w:rsidRPr="001B3C9B">
        <w:rPr>
          <w:rFonts w:ascii="Verdana" w:hAnsi="Verdana"/>
          <w:color w:val="000000" w:themeColor="text1"/>
          <w:sz w:val="20"/>
          <w:szCs w:val="20"/>
        </w:rPr>
        <w:t xml:space="preserve">или по – известна като Пещерата на изненадите. Връщане на кораба. </w:t>
      </w:r>
      <w:r w:rsidR="008A1F77" w:rsidRPr="001B3C9B">
        <w:rPr>
          <w:rFonts w:ascii="Verdana" w:hAnsi="Verdana"/>
          <w:b/>
          <w:color w:val="000000" w:themeColor="text1"/>
          <w:sz w:val="20"/>
          <w:szCs w:val="20"/>
        </w:rPr>
        <w:t>Втора закуска – брънч.</w:t>
      </w:r>
      <w:r w:rsidR="008A1F77" w:rsidRPr="001B3C9B">
        <w:rPr>
          <w:rFonts w:ascii="Verdana" w:hAnsi="Verdana"/>
          <w:color w:val="000000" w:themeColor="text1"/>
          <w:sz w:val="20"/>
          <w:szCs w:val="20"/>
        </w:rPr>
        <w:t xml:space="preserve"> Преди обяд круизът приключва и следва трансфер с автобус до </w:t>
      </w:r>
      <w:r w:rsidR="008A1F77" w:rsidRPr="0034685C">
        <w:rPr>
          <w:rFonts w:ascii="Verdana" w:hAnsi="Verdana"/>
          <w:color w:val="000000" w:themeColor="text1"/>
          <w:sz w:val="20"/>
          <w:szCs w:val="20"/>
        </w:rPr>
        <w:t>летище Ной Бай</w:t>
      </w:r>
      <w:r w:rsidR="00BA335B" w:rsidRPr="001B3C9B">
        <w:rPr>
          <w:rFonts w:ascii="Verdana" w:hAnsi="Verdana"/>
          <w:b/>
          <w:color w:val="000000" w:themeColor="text1"/>
          <w:sz w:val="20"/>
          <w:szCs w:val="20"/>
        </w:rPr>
        <w:t xml:space="preserve"> </w:t>
      </w:r>
      <w:r w:rsidR="008A1F77" w:rsidRPr="001B3C9B">
        <w:rPr>
          <w:rFonts w:ascii="Verdana" w:hAnsi="Verdana"/>
          <w:color w:val="000000" w:themeColor="text1"/>
          <w:sz w:val="20"/>
          <w:szCs w:val="20"/>
        </w:rPr>
        <w:t xml:space="preserve">и полет за </w:t>
      </w:r>
      <w:r w:rsidR="008A1F77" w:rsidRPr="001B3C9B">
        <w:rPr>
          <w:rFonts w:ascii="Verdana" w:hAnsi="Verdana"/>
          <w:b/>
          <w:color w:val="000000" w:themeColor="text1"/>
          <w:sz w:val="20"/>
          <w:szCs w:val="20"/>
        </w:rPr>
        <w:t>Да</w:t>
      </w:r>
      <w:r w:rsidR="00865EAE" w:rsidRPr="001B3C9B">
        <w:rPr>
          <w:rFonts w:ascii="Verdana" w:hAnsi="Verdana"/>
          <w:b/>
          <w:color w:val="000000" w:themeColor="text1"/>
          <w:sz w:val="20"/>
          <w:szCs w:val="20"/>
        </w:rPr>
        <w:t xml:space="preserve"> Н</w:t>
      </w:r>
      <w:r w:rsidR="008A1F77" w:rsidRPr="001B3C9B">
        <w:rPr>
          <w:rFonts w:ascii="Verdana" w:hAnsi="Verdana"/>
          <w:b/>
          <w:color w:val="000000" w:themeColor="text1"/>
          <w:sz w:val="20"/>
          <w:szCs w:val="20"/>
        </w:rPr>
        <w:t>анг.</w:t>
      </w:r>
      <w:r w:rsidR="00BA335B" w:rsidRPr="001B3C9B">
        <w:rPr>
          <w:rFonts w:ascii="Verdana" w:hAnsi="Verdana"/>
          <w:b/>
          <w:color w:val="000000" w:themeColor="text1"/>
          <w:sz w:val="20"/>
          <w:szCs w:val="20"/>
        </w:rPr>
        <w:t xml:space="preserve"> </w:t>
      </w:r>
      <w:r w:rsidR="00865EAE" w:rsidRPr="001B3C9B">
        <w:rPr>
          <w:rFonts w:ascii="Verdana" w:hAnsi="Verdana"/>
          <w:sz w:val="20"/>
          <w:szCs w:val="20"/>
        </w:rPr>
        <w:t xml:space="preserve">Пристигане в третия по население град в страната и трансфер до </w:t>
      </w:r>
      <w:r w:rsidR="00865EAE" w:rsidRPr="001B3C9B">
        <w:rPr>
          <w:rFonts w:ascii="Verdana" w:hAnsi="Verdana"/>
          <w:b/>
          <w:sz w:val="20"/>
          <w:szCs w:val="20"/>
        </w:rPr>
        <w:t>Хой Ан</w:t>
      </w:r>
      <w:r w:rsidR="00865EAE" w:rsidRPr="001B3C9B">
        <w:rPr>
          <w:rFonts w:ascii="Verdana" w:hAnsi="Verdana"/>
          <w:sz w:val="20"/>
          <w:szCs w:val="20"/>
        </w:rPr>
        <w:t xml:space="preserve"> </w:t>
      </w:r>
      <w:r w:rsidR="00865EAE" w:rsidRPr="001B3C9B">
        <w:rPr>
          <w:rFonts w:ascii="Verdana" w:hAnsi="Verdana"/>
          <w:b/>
          <w:sz w:val="20"/>
          <w:szCs w:val="20"/>
          <w:lang w:val="en-US"/>
        </w:rPr>
        <w:t>(UNESCO)</w:t>
      </w:r>
      <w:r w:rsidR="00865EAE" w:rsidRPr="001B3C9B">
        <w:rPr>
          <w:rFonts w:ascii="Verdana" w:hAnsi="Verdana"/>
          <w:b/>
          <w:sz w:val="20"/>
          <w:szCs w:val="20"/>
        </w:rPr>
        <w:t xml:space="preserve">. </w:t>
      </w:r>
      <w:r w:rsidR="00865EAE" w:rsidRPr="0034685C">
        <w:rPr>
          <w:rFonts w:ascii="Verdana" w:hAnsi="Verdana"/>
          <w:sz w:val="20"/>
          <w:szCs w:val="20"/>
        </w:rPr>
        <w:t xml:space="preserve">В периода </w:t>
      </w:r>
      <w:r w:rsidR="00865EAE" w:rsidRPr="0034685C">
        <w:rPr>
          <w:rFonts w:ascii="Verdana" w:hAnsi="Verdana"/>
          <w:sz w:val="20"/>
          <w:szCs w:val="20"/>
          <w:lang w:val="en-US"/>
        </w:rPr>
        <w:t xml:space="preserve">XV – XIX </w:t>
      </w:r>
      <w:r w:rsidR="00865EAE" w:rsidRPr="0034685C">
        <w:rPr>
          <w:rFonts w:ascii="Verdana" w:hAnsi="Verdana"/>
          <w:sz w:val="20"/>
          <w:szCs w:val="20"/>
        </w:rPr>
        <w:t>в., г</w:t>
      </w:r>
      <w:r w:rsidR="00865EAE" w:rsidRPr="001B3C9B">
        <w:rPr>
          <w:rFonts w:ascii="Verdana" w:hAnsi="Verdana"/>
          <w:sz w:val="20"/>
          <w:szCs w:val="20"/>
        </w:rPr>
        <w:t xml:space="preserve">радът се налага като процъфтяващ търговски център в Централен Виетнам, който се превръща в притегателна </w:t>
      </w:r>
      <w:r w:rsidR="0034685C">
        <w:rPr>
          <w:rFonts w:ascii="Verdana" w:hAnsi="Verdana"/>
          <w:sz w:val="20"/>
          <w:szCs w:val="20"/>
        </w:rPr>
        <w:t xml:space="preserve">точка за търговци от цяла Азия. </w:t>
      </w:r>
      <w:r w:rsidR="00865EAE" w:rsidRPr="001B3C9B">
        <w:rPr>
          <w:rFonts w:ascii="Verdana" w:hAnsi="Verdana"/>
          <w:sz w:val="20"/>
          <w:szCs w:val="20"/>
        </w:rPr>
        <w:t xml:space="preserve">Днес вписаният в листата на </w:t>
      </w:r>
      <w:r w:rsidR="0034685C">
        <w:rPr>
          <w:rFonts w:ascii="Verdana" w:hAnsi="Verdana"/>
          <w:b/>
          <w:sz w:val="20"/>
          <w:szCs w:val="20"/>
        </w:rPr>
        <w:t>ЮНЕСКО</w:t>
      </w:r>
      <w:r w:rsidR="00865EAE" w:rsidRPr="001B3C9B">
        <w:rPr>
          <w:rFonts w:ascii="Verdana" w:hAnsi="Verdana"/>
          <w:b/>
          <w:sz w:val="20"/>
          <w:szCs w:val="20"/>
          <w:lang w:val="en-US"/>
        </w:rPr>
        <w:t xml:space="preserve"> </w:t>
      </w:r>
      <w:r w:rsidR="00865EAE" w:rsidRPr="001B3C9B">
        <w:rPr>
          <w:rFonts w:ascii="Verdana" w:hAnsi="Verdana"/>
          <w:sz w:val="20"/>
          <w:szCs w:val="20"/>
        </w:rPr>
        <w:t>стар град съхранява паметници, белязани от традициите на различни традиции. Настаняване в хотел</w:t>
      </w:r>
      <w:r w:rsidR="00765E59">
        <w:rPr>
          <w:rFonts w:ascii="Verdana" w:hAnsi="Verdana"/>
          <w:sz w:val="20"/>
          <w:szCs w:val="20"/>
        </w:rPr>
        <w:t xml:space="preserve"> в курортния район на </w:t>
      </w:r>
      <w:r w:rsidR="00765E59" w:rsidRPr="001B3C9B">
        <w:rPr>
          <w:rFonts w:ascii="Verdana" w:hAnsi="Verdana"/>
          <w:b/>
          <w:sz w:val="20"/>
          <w:szCs w:val="20"/>
        </w:rPr>
        <w:t>Хой Ан</w:t>
      </w:r>
      <w:r w:rsidR="00865EAE" w:rsidRPr="001B3C9B">
        <w:rPr>
          <w:rFonts w:ascii="Verdana" w:hAnsi="Verdana"/>
          <w:sz w:val="20"/>
          <w:szCs w:val="20"/>
        </w:rPr>
        <w:t xml:space="preserve">. </w:t>
      </w:r>
      <w:r w:rsidR="00865EAE" w:rsidRPr="001B3C9B">
        <w:rPr>
          <w:rFonts w:ascii="Verdana" w:hAnsi="Verdana"/>
          <w:b/>
          <w:sz w:val="20"/>
          <w:szCs w:val="20"/>
        </w:rPr>
        <w:t>Нощувка.</w:t>
      </w:r>
    </w:p>
    <w:p w:rsidR="00865EAE" w:rsidRPr="00163442" w:rsidRDefault="00865EAE">
      <w:pPr>
        <w:rPr>
          <w:rFonts w:ascii="Verdana" w:hAnsi="Verdana"/>
          <w:b/>
          <w:color w:val="00B050"/>
          <w:sz w:val="20"/>
          <w:szCs w:val="20"/>
        </w:rPr>
      </w:pPr>
      <w:r w:rsidRPr="00163442">
        <w:rPr>
          <w:rFonts w:ascii="Verdana" w:hAnsi="Verdana"/>
          <w:b/>
          <w:color w:val="00B050"/>
          <w:sz w:val="20"/>
          <w:szCs w:val="20"/>
        </w:rPr>
        <w:t xml:space="preserve">6 ден Хой Ан </w:t>
      </w:r>
      <w:r w:rsidR="00483A30">
        <w:rPr>
          <w:rFonts w:ascii="Verdana" w:hAnsi="Verdana"/>
          <w:b/>
          <w:color w:val="00B050"/>
          <w:sz w:val="20"/>
          <w:szCs w:val="20"/>
        </w:rPr>
        <w:t xml:space="preserve"> </w:t>
      </w:r>
    </w:p>
    <w:p w:rsidR="00865EAE" w:rsidRDefault="00865EAE">
      <w:pPr>
        <w:rPr>
          <w:rFonts w:ascii="Verdana" w:hAnsi="Verdana"/>
          <w:b/>
          <w:sz w:val="20"/>
          <w:szCs w:val="20"/>
        </w:rPr>
      </w:pPr>
      <w:r>
        <w:rPr>
          <w:rFonts w:ascii="Verdana" w:hAnsi="Verdana"/>
          <w:b/>
          <w:sz w:val="20"/>
          <w:szCs w:val="20"/>
        </w:rPr>
        <w:t xml:space="preserve">Закуска. </w:t>
      </w:r>
      <w:r w:rsidR="00163442">
        <w:rPr>
          <w:rFonts w:ascii="Verdana" w:hAnsi="Verdana"/>
          <w:sz w:val="20"/>
          <w:szCs w:val="20"/>
        </w:rPr>
        <w:t xml:space="preserve">Свободно време, през което може да се отдадете на релаксиращ отдих на върху пясъчния бряг и да се насладите на кристалните води на Южнокитайско море или пък да се отдадете на активна почивка, като изберете измежду различни водни спортове. </w:t>
      </w:r>
      <w:r w:rsidR="00163442" w:rsidRPr="00163442">
        <w:rPr>
          <w:rFonts w:ascii="Verdana" w:hAnsi="Verdana"/>
          <w:b/>
          <w:sz w:val="20"/>
          <w:szCs w:val="20"/>
        </w:rPr>
        <w:t>Нощувка.</w:t>
      </w:r>
    </w:p>
    <w:p w:rsidR="00163442" w:rsidRPr="00163442" w:rsidRDefault="00163442">
      <w:pPr>
        <w:rPr>
          <w:rFonts w:ascii="Verdana" w:hAnsi="Verdana"/>
          <w:b/>
          <w:color w:val="00B050"/>
          <w:sz w:val="20"/>
          <w:szCs w:val="20"/>
        </w:rPr>
      </w:pPr>
      <w:r w:rsidRPr="00163442">
        <w:rPr>
          <w:rFonts w:ascii="Verdana" w:hAnsi="Verdana"/>
          <w:b/>
          <w:color w:val="00B050"/>
          <w:sz w:val="20"/>
          <w:szCs w:val="20"/>
        </w:rPr>
        <w:t>7 ден Хо</w:t>
      </w:r>
      <w:r w:rsidR="00765E59">
        <w:rPr>
          <w:rFonts w:ascii="Verdana" w:hAnsi="Verdana"/>
          <w:b/>
          <w:color w:val="00B050"/>
          <w:sz w:val="20"/>
          <w:szCs w:val="20"/>
        </w:rPr>
        <w:t xml:space="preserve">й Ан </w:t>
      </w:r>
    </w:p>
    <w:p w:rsidR="008A1F77" w:rsidRDefault="00163442">
      <w:pPr>
        <w:rPr>
          <w:rFonts w:ascii="Verdana" w:hAnsi="Verdana"/>
          <w:b/>
          <w:sz w:val="20"/>
          <w:szCs w:val="20"/>
        </w:rPr>
      </w:pPr>
      <w:r>
        <w:rPr>
          <w:rFonts w:ascii="Verdana" w:hAnsi="Verdana"/>
          <w:b/>
          <w:sz w:val="20"/>
          <w:szCs w:val="20"/>
        </w:rPr>
        <w:t>Закуска.</w:t>
      </w:r>
      <w:r>
        <w:rPr>
          <w:rFonts w:ascii="Verdana" w:hAnsi="Verdana"/>
          <w:sz w:val="20"/>
          <w:szCs w:val="20"/>
        </w:rPr>
        <w:t xml:space="preserve"> </w:t>
      </w:r>
      <w:r w:rsidR="00BA335B">
        <w:rPr>
          <w:rFonts w:ascii="Verdana" w:hAnsi="Verdana"/>
          <w:sz w:val="20"/>
          <w:szCs w:val="20"/>
        </w:rPr>
        <w:t>Свободно време</w:t>
      </w:r>
      <w:r w:rsidR="00F60B83">
        <w:rPr>
          <w:rFonts w:ascii="Verdana" w:hAnsi="Verdana"/>
          <w:sz w:val="20"/>
          <w:szCs w:val="20"/>
          <w:lang w:val="en-US"/>
        </w:rPr>
        <w:t xml:space="preserve"> </w:t>
      </w:r>
      <w:r w:rsidR="00F60B83">
        <w:rPr>
          <w:rFonts w:ascii="Verdana" w:hAnsi="Verdana"/>
          <w:sz w:val="20"/>
          <w:szCs w:val="20"/>
        </w:rPr>
        <w:t xml:space="preserve">за плаж </w:t>
      </w:r>
      <w:r w:rsidR="00BA335B">
        <w:rPr>
          <w:rFonts w:ascii="Verdana" w:hAnsi="Verdana"/>
          <w:sz w:val="20"/>
          <w:szCs w:val="20"/>
        </w:rPr>
        <w:t>на Южнокитайско море или по желание</w:t>
      </w:r>
      <w:r w:rsidR="002E28CC">
        <w:rPr>
          <w:rFonts w:ascii="Verdana" w:hAnsi="Verdana"/>
          <w:sz w:val="20"/>
          <w:szCs w:val="20"/>
        </w:rPr>
        <w:t xml:space="preserve"> и срещу допълнително заплащане</w:t>
      </w:r>
      <w:r w:rsidR="00865EAE">
        <w:rPr>
          <w:rFonts w:ascii="Verdana" w:hAnsi="Verdana"/>
          <w:sz w:val="20"/>
          <w:szCs w:val="20"/>
        </w:rPr>
        <w:t xml:space="preserve"> обиколка на </w:t>
      </w:r>
      <w:r w:rsidRPr="00163442">
        <w:rPr>
          <w:rFonts w:ascii="Verdana" w:hAnsi="Verdana"/>
          <w:b/>
          <w:sz w:val="20"/>
          <w:szCs w:val="20"/>
        </w:rPr>
        <w:t>Хой Ан</w:t>
      </w:r>
      <w:r w:rsidR="00F60B83">
        <w:rPr>
          <w:rFonts w:ascii="Verdana" w:hAnsi="Verdana"/>
          <w:sz w:val="20"/>
          <w:szCs w:val="20"/>
        </w:rPr>
        <w:t>, включваща покрития</w:t>
      </w:r>
      <w:r w:rsidR="00865EAE">
        <w:rPr>
          <w:rFonts w:ascii="Verdana" w:hAnsi="Verdana"/>
          <w:sz w:val="20"/>
          <w:szCs w:val="20"/>
        </w:rPr>
        <w:t xml:space="preserve"> </w:t>
      </w:r>
      <w:r w:rsidR="00865EAE" w:rsidRPr="002E28CC">
        <w:rPr>
          <w:rFonts w:ascii="Verdana" w:hAnsi="Verdana"/>
          <w:b/>
          <w:sz w:val="20"/>
          <w:szCs w:val="20"/>
        </w:rPr>
        <w:t>Японски мост</w:t>
      </w:r>
      <w:r w:rsidR="002E28CC">
        <w:rPr>
          <w:rFonts w:ascii="Verdana" w:hAnsi="Verdana"/>
          <w:sz w:val="20"/>
          <w:szCs w:val="20"/>
        </w:rPr>
        <w:t>, който е известен с хармоничното съчетание елементи от японски, китайски и виетнамски строителни традиции. Ще бъдат посетени и пагодата</w:t>
      </w:r>
      <w:r w:rsidR="00865EAE">
        <w:rPr>
          <w:rFonts w:ascii="Verdana" w:hAnsi="Verdana"/>
          <w:sz w:val="20"/>
          <w:szCs w:val="20"/>
        </w:rPr>
        <w:t xml:space="preserve"> Онг</w:t>
      </w:r>
      <w:r w:rsidR="002E28CC">
        <w:rPr>
          <w:rFonts w:ascii="Verdana" w:hAnsi="Verdana"/>
          <w:sz w:val="20"/>
          <w:szCs w:val="20"/>
        </w:rPr>
        <w:t xml:space="preserve">, построена през </w:t>
      </w:r>
      <w:r w:rsidR="002E28CC">
        <w:rPr>
          <w:rFonts w:ascii="Verdana" w:hAnsi="Verdana"/>
          <w:sz w:val="20"/>
          <w:szCs w:val="20"/>
          <w:lang w:val="en-US"/>
        </w:rPr>
        <w:t>XVII</w:t>
      </w:r>
      <w:r w:rsidR="002E28CC">
        <w:rPr>
          <w:rFonts w:ascii="Verdana" w:hAnsi="Verdana"/>
          <w:sz w:val="20"/>
          <w:szCs w:val="20"/>
        </w:rPr>
        <w:t xml:space="preserve"> в.</w:t>
      </w:r>
      <w:r w:rsidR="00865EAE">
        <w:rPr>
          <w:rFonts w:ascii="Verdana" w:hAnsi="Verdana"/>
          <w:sz w:val="20"/>
          <w:szCs w:val="20"/>
        </w:rPr>
        <w:t>,</w:t>
      </w:r>
      <w:r w:rsidR="00F60B83">
        <w:rPr>
          <w:rFonts w:ascii="Verdana" w:hAnsi="Verdana"/>
          <w:sz w:val="20"/>
          <w:szCs w:val="20"/>
        </w:rPr>
        <w:t xml:space="preserve"> известна</w:t>
      </w:r>
      <w:r w:rsidR="002E28CC">
        <w:rPr>
          <w:rFonts w:ascii="Verdana" w:hAnsi="Verdana"/>
          <w:sz w:val="20"/>
          <w:szCs w:val="20"/>
        </w:rPr>
        <w:t xml:space="preserve"> с пищната си декорация зала</w:t>
      </w:r>
      <w:r w:rsidR="00865EAE">
        <w:rPr>
          <w:rFonts w:ascii="Verdana" w:hAnsi="Verdana"/>
          <w:sz w:val="20"/>
          <w:szCs w:val="20"/>
        </w:rPr>
        <w:t xml:space="preserve"> за събирания на Фукиенските търговци и др.</w:t>
      </w:r>
      <w:r w:rsidR="007B4092">
        <w:rPr>
          <w:rFonts w:ascii="Verdana" w:hAnsi="Verdana"/>
          <w:sz w:val="20"/>
          <w:szCs w:val="20"/>
        </w:rPr>
        <w:t xml:space="preserve"> </w:t>
      </w:r>
      <w:r w:rsidR="002E28CC">
        <w:rPr>
          <w:rFonts w:ascii="Verdana" w:hAnsi="Verdana"/>
          <w:sz w:val="20"/>
          <w:szCs w:val="20"/>
        </w:rPr>
        <w:t xml:space="preserve">Последната спирка по програмата е фабрика за копринени изделия. </w:t>
      </w:r>
      <w:r w:rsidR="007B4092">
        <w:rPr>
          <w:rFonts w:ascii="Verdana" w:hAnsi="Verdana"/>
          <w:sz w:val="20"/>
          <w:szCs w:val="20"/>
        </w:rPr>
        <w:t>Връщане в хотела</w:t>
      </w:r>
      <w:r>
        <w:rPr>
          <w:rFonts w:ascii="Verdana" w:hAnsi="Verdana"/>
          <w:sz w:val="20"/>
          <w:szCs w:val="20"/>
        </w:rPr>
        <w:t xml:space="preserve">. </w:t>
      </w:r>
      <w:r w:rsidRPr="00163442">
        <w:rPr>
          <w:rFonts w:ascii="Verdana" w:hAnsi="Verdana"/>
          <w:b/>
          <w:sz w:val="20"/>
          <w:szCs w:val="20"/>
        </w:rPr>
        <w:t>Нощувка.</w:t>
      </w:r>
    </w:p>
    <w:p w:rsidR="00163442" w:rsidRPr="00163442" w:rsidRDefault="007B1393">
      <w:pPr>
        <w:rPr>
          <w:rFonts w:ascii="Verdana" w:hAnsi="Verdana"/>
          <w:b/>
          <w:color w:val="00B050"/>
          <w:sz w:val="20"/>
          <w:szCs w:val="20"/>
        </w:rPr>
      </w:pPr>
      <w:r>
        <w:rPr>
          <w:noProof/>
          <w:lang w:eastAsia="bg-BG"/>
        </w:rPr>
        <w:lastRenderedPageBreak/>
        <w:drawing>
          <wp:anchor distT="0" distB="0" distL="114300" distR="114300" simplePos="0" relativeHeight="251659264" behindDoc="1" locked="0" layoutInCell="1" allowOverlap="1">
            <wp:simplePos x="0" y="0"/>
            <wp:positionH relativeFrom="margin">
              <wp:posOffset>3724275</wp:posOffset>
            </wp:positionH>
            <wp:positionV relativeFrom="paragraph">
              <wp:posOffset>142240</wp:posOffset>
            </wp:positionV>
            <wp:extent cx="2788920" cy="1790700"/>
            <wp:effectExtent l="0" t="0" r="0" b="0"/>
            <wp:wrapTight wrapText="bothSides">
              <wp:wrapPolygon edited="0">
                <wp:start x="0" y="0"/>
                <wp:lineTo x="0" y="21370"/>
                <wp:lineTo x="21393" y="21370"/>
                <wp:lineTo x="2139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442" w:rsidRPr="00163442">
        <w:rPr>
          <w:rFonts w:ascii="Verdana" w:hAnsi="Verdana"/>
          <w:b/>
          <w:color w:val="00B050"/>
          <w:sz w:val="20"/>
          <w:szCs w:val="20"/>
        </w:rPr>
        <w:t xml:space="preserve">8 ден </w:t>
      </w:r>
      <w:r w:rsidR="007B4092">
        <w:rPr>
          <w:rFonts w:ascii="Verdana" w:hAnsi="Verdana"/>
          <w:b/>
          <w:color w:val="00B050"/>
          <w:sz w:val="20"/>
          <w:szCs w:val="20"/>
        </w:rPr>
        <w:t xml:space="preserve"> </w:t>
      </w:r>
      <w:r w:rsidR="001D77F5">
        <w:rPr>
          <w:rFonts w:ascii="Verdana" w:hAnsi="Verdana"/>
          <w:b/>
          <w:color w:val="00B050"/>
          <w:sz w:val="20"/>
          <w:szCs w:val="20"/>
        </w:rPr>
        <w:t xml:space="preserve">Хой Ан - </w:t>
      </w:r>
      <w:r w:rsidR="00163442" w:rsidRPr="00163442">
        <w:rPr>
          <w:rFonts w:ascii="Verdana" w:hAnsi="Verdana"/>
          <w:b/>
          <w:color w:val="00B050"/>
          <w:sz w:val="20"/>
          <w:szCs w:val="20"/>
        </w:rPr>
        <w:t xml:space="preserve">Да Нанг </w:t>
      </w:r>
    </w:p>
    <w:p w:rsidR="0003312D" w:rsidRDefault="00163442" w:rsidP="0003312D">
      <w:pPr>
        <w:rPr>
          <w:rFonts w:ascii="Verdana" w:hAnsi="Verdana"/>
          <w:sz w:val="20"/>
          <w:szCs w:val="20"/>
        </w:rPr>
      </w:pPr>
      <w:r w:rsidRPr="00A7008F">
        <w:rPr>
          <w:rFonts w:ascii="Verdana" w:hAnsi="Verdana"/>
          <w:b/>
          <w:sz w:val="20"/>
          <w:szCs w:val="20"/>
        </w:rPr>
        <w:t>Закуска.</w:t>
      </w:r>
      <w:r w:rsidR="007B4092" w:rsidRPr="00A7008F">
        <w:rPr>
          <w:rFonts w:ascii="Verdana" w:hAnsi="Verdana"/>
          <w:b/>
          <w:sz w:val="20"/>
          <w:szCs w:val="20"/>
        </w:rPr>
        <w:t xml:space="preserve"> </w:t>
      </w:r>
      <w:r w:rsidR="002E28CC" w:rsidRPr="00A7008F">
        <w:rPr>
          <w:rFonts w:ascii="Verdana" w:hAnsi="Verdana"/>
          <w:sz w:val="20"/>
          <w:szCs w:val="20"/>
        </w:rPr>
        <w:t>Трансфер до</w:t>
      </w:r>
      <w:r w:rsidR="002E28CC" w:rsidRPr="00A7008F">
        <w:rPr>
          <w:rFonts w:ascii="Verdana" w:hAnsi="Verdana"/>
          <w:b/>
          <w:sz w:val="20"/>
          <w:szCs w:val="20"/>
        </w:rPr>
        <w:t xml:space="preserve"> Да Нанг</w:t>
      </w:r>
      <w:r w:rsidR="00A7008F" w:rsidRPr="00A7008F">
        <w:rPr>
          <w:rFonts w:ascii="Verdana" w:hAnsi="Verdana"/>
          <w:b/>
          <w:sz w:val="20"/>
          <w:szCs w:val="20"/>
        </w:rPr>
        <w:t xml:space="preserve"> </w:t>
      </w:r>
      <w:r w:rsidR="00A7008F" w:rsidRPr="00A7008F">
        <w:rPr>
          <w:rFonts w:ascii="Verdana" w:hAnsi="Verdana"/>
          <w:sz w:val="20"/>
          <w:szCs w:val="20"/>
        </w:rPr>
        <w:t xml:space="preserve">– петият по големина град в страната и главен административен и търговски  център в Централен Виетнам.  Заради близостта си до няколко обекта вписани в листата на ЮНЕСКО, както и заради прекрасните плажове в района, Да Нанг се превръща в притегателна точка за хиляди туристи от цял свят. </w:t>
      </w:r>
      <w:r w:rsidR="00283734">
        <w:rPr>
          <w:rFonts w:ascii="Verdana" w:hAnsi="Verdana"/>
          <w:sz w:val="20"/>
          <w:szCs w:val="20"/>
        </w:rPr>
        <w:t xml:space="preserve">Настаняване в хотел </w:t>
      </w:r>
      <w:r w:rsidR="002E28CC" w:rsidRPr="001D77F5">
        <w:rPr>
          <w:rFonts w:ascii="Verdana" w:hAnsi="Verdana"/>
          <w:sz w:val="20"/>
          <w:szCs w:val="20"/>
        </w:rPr>
        <w:t>и свободно време за плаж</w:t>
      </w:r>
      <w:r w:rsidR="00283734">
        <w:rPr>
          <w:rFonts w:ascii="Verdana" w:hAnsi="Verdana"/>
          <w:sz w:val="20"/>
          <w:szCs w:val="20"/>
        </w:rPr>
        <w:t xml:space="preserve"> във водите на Южнокитайско море</w:t>
      </w:r>
      <w:r w:rsidR="002E28CC" w:rsidRPr="001D77F5">
        <w:rPr>
          <w:rFonts w:ascii="Verdana" w:hAnsi="Verdana"/>
          <w:sz w:val="20"/>
          <w:szCs w:val="20"/>
        </w:rPr>
        <w:t>. По желание и срещу допълнително заплащане</w:t>
      </w:r>
      <w:r w:rsidR="001D77F5" w:rsidRPr="001D77F5">
        <w:rPr>
          <w:rFonts w:ascii="Verdana" w:hAnsi="Verdana"/>
          <w:sz w:val="20"/>
          <w:szCs w:val="20"/>
        </w:rPr>
        <w:t xml:space="preserve"> екскурзия</w:t>
      </w:r>
      <w:r w:rsidR="00E216ED">
        <w:rPr>
          <w:rFonts w:ascii="Verdana" w:hAnsi="Verdana"/>
          <w:b/>
          <w:sz w:val="20"/>
          <w:szCs w:val="20"/>
        </w:rPr>
        <w:t xml:space="preserve"> </w:t>
      </w:r>
      <w:r w:rsidR="001D77F5">
        <w:rPr>
          <w:rFonts w:ascii="Verdana" w:hAnsi="Verdana"/>
          <w:sz w:val="20"/>
          <w:szCs w:val="20"/>
        </w:rPr>
        <w:t>до</w:t>
      </w:r>
      <w:r w:rsidR="00B8040C">
        <w:rPr>
          <w:rFonts w:ascii="Verdana" w:hAnsi="Verdana"/>
          <w:sz w:val="20"/>
          <w:szCs w:val="20"/>
        </w:rPr>
        <w:t xml:space="preserve"> </w:t>
      </w:r>
      <w:r w:rsidR="00B8040C" w:rsidRPr="00443F5D">
        <w:rPr>
          <w:rFonts w:ascii="Verdana" w:hAnsi="Verdana"/>
          <w:b/>
          <w:sz w:val="20"/>
          <w:szCs w:val="20"/>
        </w:rPr>
        <w:t>хълмовете Ба</w:t>
      </w:r>
      <w:r w:rsidR="00F90596" w:rsidRPr="00443F5D">
        <w:rPr>
          <w:rFonts w:ascii="Verdana" w:hAnsi="Verdana"/>
          <w:b/>
          <w:sz w:val="20"/>
          <w:szCs w:val="20"/>
        </w:rPr>
        <w:t>-</w:t>
      </w:r>
      <w:r w:rsidR="009E2C27" w:rsidRPr="00443F5D">
        <w:rPr>
          <w:rFonts w:ascii="Verdana" w:hAnsi="Verdana"/>
          <w:b/>
          <w:sz w:val="20"/>
          <w:szCs w:val="20"/>
        </w:rPr>
        <w:t>Н</w:t>
      </w:r>
      <w:r w:rsidR="00B8040C" w:rsidRPr="00443F5D">
        <w:rPr>
          <w:rFonts w:ascii="Verdana" w:hAnsi="Verdana"/>
          <w:b/>
          <w:sz w:val="20"/>
          <w:szCs w:val="20"/>
        </w:rPr>
        <w:t>а</w:t>
      </w:r>
      <w:r w:rsidR="00B8040C">
        <w:rPr>
          <w:rFonts w:ascii="Verdana" w:hAnsi="Verdana"/>
          <w:sz w:val="20"/>
          <w:szCs w:val="20"/>
        </w:rPr>
        <w:t xml:space="preserve">, които са част от </w:t>
      </w:r>
      <w:r w:rsidR="009E2C27">
        <w:rPr>
          <w:rFonts w:ascii="Verdana" w:hAnsi="Verdana"/>
          <w:sz w:val="20"/>
          <w:szCs w:val="20"/>
        </w:rPr>
        <w:t>А</w:t>
      </w:r>
      <w:r w:rsidR="00B8040C">
        <w:rPr>
          <w:rFonts w:ascii="Verdana" w:hAnsi="Verdana"/>
          <w:sz w:val="20"/>
          <w:szCs w:val="20"/>
        </w:rPr>
        <w:t>нам</w:t>
      </w:r>
      <w:r w:rsidR="009E2C27">
        <w:rPr>
          <w:rFonts w:ascii="Verdana" w:hAnsi="Verdana"/>
          <w:sz w:val="20"/>
          <w:szCs w:val="20"/>
        </w:rPr>
        <w:t xml:space="preserve">ската планинска верига. За да стигнем </w:t>
      </w:r>
      <w:r w:rsidR="00765E59">
        <w:rPr>
          <w:rFonts w:ascii="Verdana" w:hAnsi="Verdana"/>
          <w:sz w:val="20"/>
          <w:szCs w:val="20"/>
        </w:rPr>
        <w:t xml:space="preserve">до върха на височина от 1400 м </w:t>
      </w:r>
      <w:r w:rsidR="009E2C27">
        <w:rPr>
          <w:rFonts w:ascii="Verdana" w:hAnsi="Verdana"/>
          <w:sz w:val="20"/>
          <w:szCs w:val="20"/>
        </w:rPr>
        <w:t>ще се качим на една от най-модерните въжени линии в Югоизточна А</w:t>
      </w:r>
      <w:r w:rsidR="00765E59">
        <w:rPr>
          <w:rFonts w:ascii="Verdana" w:hAnsi="Verdana"/>
          <w:sz w:val="20"/>
          <w:szCs w:val="20"/>
        </w:rPr>
        <w:t xml:space="preserve">зия, </w:t>
      </w:r>
      <w:r w:rsidR="00F90596">
        <w:rPr>
          <w:rFonts w:ascii="Verdana" w:hAnsi="Verdana"/>
          <w:sz w:val="20"/>
          <w:szCs w:val="20"/>
        </w:rPr>
        <w:t xml:space="preserve">откъдето се разкрива прекрасна гледка към цялата околия и град </w:t>
      </w:r>
      <w:r w:rsidR="00F90596" w:rsidRPr="001D77F5">
        <w:rPr>
          <w:rFonts w:ascii="Verdana" w:hAnsi="Verdana"/>
          <w:b/>
          <w:sz w:val="20"/>
          <w:szCs w:val="20"/>
        </w:rPr>
        <w:t xml:space="preserve">Да Нанг. </w:t>
      </w:r>
      <w:r w:rsidR="0003312D">
        <w:rPr>
          <w:rFonts w:ascii="Verdana" w:hAnsi="Verdana"/>
          <w:sz w:val="20"/>
          <w:szCs w:val="20"/>
        </w:rPr>
        <w:t xml:space="preserve">Програмата предвижда и време за снимки от най-новата туристическа атракция на Виетнам – </w:t>
      </w:r>
      <w:r w:rsidR="0003312D">
        <w:rPr>
          <w:rFonts w:ascii="Verdana" w:hAnsi="Verdana"/>
          <w:b/>
          <w:bCs/>
          <w:sz w:val="20"/>
          <w:szCs w:val="20"/>
        </w:rPr>
        <w:t>Златният мост</w:t>
      </w:r>
      <w:r w:rsidR="0003312D">
        <w:rPr>
          <w:rFonts w:ascii="Verdana" w:hAnsi="Verdana"/>
          <w:sz w:val="20"/>
          <w:szCs w:val="20"/>
        </w:rPr>
        <w:t xml:space="preserve">.  След спиращата дъха панорама групата ще се изкачи още малко до връх Кинг Пийк или с други думи най-високата точка в района на Да Нанг. Там на границата между земята и небето, на височина от 1487 м е разположена пагодата Лин Ту. Местните хора вярват, че посещението на пагодата ще им донесе спокойствие и вътрешен мир, както и че ще ги освободи от лоши чувства като завист и алчност. В късния следобед връщане в </w:t>
      </w:r>
      <w:r w:rsidR="0003312D">
        <w:rPr>
          <w:rFonts w:ascii="Verdana" w:hAnsi="Verdana"/>
          <w:b/>
          <w:bCs/>
          <w:sz w:val="20"/>
          <w:szCs w:val="20"/>
        </w:rPr>
        <w:t>Да Нанг</w:t>
      </w:r>
      <w:r w:rsidR="0003312D">
        <w:rPr>
          <w:rFonts w:ascii="Verdana" w:hAnsi="Verdana"/>
          <w:sz w:val="20"/>
          <w:szCs w:val="20"/>
        </w:rPr>
        <w:t xml:space="preserve">. </w:t>
      </w:r>
      <w:r w:rsidR="0003312D">
        <w:rPr>
          <w:rFonts w:ascii="Verdana" w:hAnsi="Verdana"/>
          <w:b/>
          <w:bCs/>
          <w:sz w:val="20"/>
          <w:szCs w:val="20"/>
        </w:rPr>
        <w:t>Нощувка</w:t>
      </w:r>
      <w:r w:rsidR="0003312D">
        <w:rPr>
          <w:rFonts w:ascii="Verdana" w:hAnsi="Verdana"/>
          <w:sz w:val="20"/>
          <w:szCs w:val="20"/>
        </w:rPr>
        <w:t xml:space="preserve">. </w:t>
      </w:r>
    </w:p>
    <w:p w:rsidR="00443F5D" w:rsidRDefault="00483A30">
      <w:pPr>
        <w:rPr>
          <w:rFonts w:ascii="Verdana" w:hAnsi="Verdana"/>
          <w:b/>
          <w:color w:val="00B050"/>
          <w:sz w:val="20"/>
          <w:szCs w:val="20"/>
        </w:rPr>
      </w:pPr>
      <w:r>
        <w:rPr>
          <w:noProof/>
          <w:lang w:eastAsia="bg-BG"/>
        </w:rPr>
        <w:drawing>
          <wp:anchor distT="0" distB="0" distL="114300" distR="114300" simplePos="0" relativeHeight="251665408" behindDoc="1" locked="0" layoutInCell="1" allowOverlap="1">
            <wp:simplePos x="0" y="0"/>
            <wp:positionH relativeFrom="margin">
              <wp:align>left</wp:align>
            </wp:positionH>
            <wp:positionV relativeFrom="paragraph">
              <wp:posOffset>6350</wp:posOffset>
            </wp:positionV>
            <wp:extent cx="2552700" cy="1885950"/>
            <wp:effectExtent l="0" t="0" r="0" b="0"/>
            <wp:wrapTight wrapText="bothSides">
              <wp:wrapPolygon edited="0">
                <wp:start x="0" y="0"/>
                <wp:lineTo x="0" y="21382"/>
                <wp:lineTo x="21439" y="21382"/>
                <wp:lineTo x="21439" y="0"/>
                <wp:lineTo x="0" y="0"/>
              </wp:wrapPolygon>
            </wp:wrapTight>
            <wp:docPr id="1" name="Picture 1" descr="Image result for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F5D" w:rsidRPr="00443F5D">
        <w:rPr>
          <w:rFonts w:ascii="Verdana" w:hAnsi="Verdana"/>
          <w:b/>
          <w:color w:val="00B050"/>
          <w:sz w:val="20"/>
          <w:szCs w:val="20"/>
        </w:rPr>
        <w:t xml:space="preserve">9 ден Да Нанг </w:t>
      </w:r>
      <w:r w:rsidR="00443F5D">
        <w:rPr>
          <w:rFonts w:ascii="Verdana" w:hAnsi="Verdana"/>
          <w:b/>
          <w:color w:val="00B050"/>
          <w:sz w:val="20"/>
          <w:szCs w:val="20"/>
        </w:rPr>
        <w:t>–</w:t>
      </w:r>
      <w:r w:rsidR="00443F5D" w:rsidRPr="00443F5D">
        <w:rPr>
          <w:rFonts w:ascii="Verdana" w:hAnsi="Verdana"/>
          <w:b/>
          <w:color w:val="00B050"/>
          <w:sz w:val="20"/>
          <w:szCs w:val="20"/>
        </w:rPr>
        <w:t xml:space="preserve"> </w:t>
      </w:r>
      <w:r w:rsidR="00E641D8">
        <w:rPr>
          <w:rFonts w:ascii="Verdana" w:hAnsi="Verdana"/>
          <w:b/>
          <w:color w:val="00B050"/>
          <w:sz w:val="20"/>
          <w:szCs w:val="20"/>
        </w:rPr>
        <w:t xml:space="preserve">Имперския град </w:t>
      </w:r>
      <w:r w:rsidR="00443F5D" w:rsidRPr="00443F5D">
        <w:rPr>
          <w:rFonts w:ascii="Verdana" w:hAnsi="Verdana"/>
          <w:b/>
          <w:color w:val="00B050"/>
          <w:sz w:val="20"/>
          <w:szCs w:val="20"/>
        </w:rPr>
        <w:t>Хюе</w:t>
      </w:r>
      <w:r w:rsidR="003133DA">
        <w:rPr>
          <w:rFonts w:ascii="Verdana" w:hAnsi="Verdana"/>
          <w:b/>
          <w:color w:val="00B050"/>
          <w:sz w:val="20"/>
          <w:szCs w:val="20"/>
        </w:rPr>
        <w:t xml:space="preserve"> – Да Нанг</w:t>
      </w:r>
      <w:r w:rsidR="00991338">
        <w:rPr>
          <w:rFonts w:ascii="Verdana" w:hAnsi="Verdana"/>
          <w:b/>
          <w:color w:val="00B050"/>
          <w:sz w:val="20"/>
          <w:szCs w:val="20"/>
        </w:rPr>
        <w:t xml:space="preserve"> </w:t>
      </w:r>
      <w:r w:rsidRPr="00483A30">
        <w:t xml:space="preserve"> </w:t>
      </w:r>
    </w:p>
    <w:p w:rsidR="00443F5D" w:rsidRDefault="00443F5D" w:rsidP="00443F5D">
      <w:pPr>
        <w:rPr>
          <w:rFonts w:ascii="Verdana" w:hAnsi="Verdana"/>
          <w:b/>
          <w:sz w:val="20"/>
          <w:szCs w:val="20"/>
        </w:rPr>
      </w:pPr>
      <w:r w:rsidRPr="00794480">
        <w:rPr>
          <w:rFonts w:ascii="Verdana" w:hAnsi="Verdana"/>
          <w:b/>
          <w:sz w:val="20"/>
          <w:szCs w:val="20"/>
        </w:rPr>
        <w:t xml:space="preserve">Закуска. </w:t>
      </w:r>
      <w:r w:rsidR="001D77F5">
        <w:rPr>
          <w:rFonts w:ascii="Verdana" w:hAnsi="Verdana"/>
          <w:sz w:val="20"/>
          <w:szCs w:val="20"/>
        </w:rPr>
        <w:t>О</w:t>
      </w:r>
      <w:r w:rsidR="00B83C04">
        <w:rPr>
          <w:rFonts w:ascii="Verdana" w:hAnsi="Verdana"/>
          <w:sz w:val="20"/>
          <w:szCs w:val="20"/>
        </w:rPr>
        <w:t>тпътуване за</w:t>
      </w:r>
      <w:r w:rsidRPr="00794480">
        <w:rPr>
          <w:rFonts w:ascii="Verdana" w:hAnsi="Verdana"/>
          <w:sz w:val="20"/>
          <w:szCs w:val="20"/>
        </w:rPr>
        <w:t xml:space="preserve"> </w:t>
      </w:r>
      <w:r w:rsidR="00B83C04" w:rsidRPr="00794480">
        <w:rPr>
          <w:rFonts w:ascii="Verdana" w:hAnsi="Verdana"/>
          <w:b/>
          <w:sz w:val="20"/>
          <w:szCs w:val="20"/>
        </w:rPr>
        <w:t>Хюе</w:t>
      </w:r>
      <w:r w:rsidR="00B83C04" w:rsidRPr="00794480">
        <w:rPr>
          <w:rFonts w:ascii="Verdana" w:hAnsi="Verdana"/>
          <w:sz w:val="20"/>
          <w:szCs w:val="20"/>
        </w:rPr>
        <w:t xml:space="preserve"> </w:t>
      </w:r>
      <w:r w:rsidR="00B83C04">
        <w:rPr>
          <w:rFonts w:ascii="Verdana" w:hAnsi="Verdana"/>
          <w:sz w:val="20"/>
          <w:szCs w:val="20"/>
        </w:rPr>
        <w:t xml:space="preserve">- </w:t>
      </w:r>
      <w:r w:rsidRPr="00794480">
        <w:rPr>
          <w:rFonts w:ascii="Verdana" w:hAnsi="Verdana"/>
          <w:sz w:val="20"/>
          <w:szCs w:val="20"/>
        </w:rPr>
        <w:t xml:space="preserve">старата имперска столица на Виетнам. </w:t>
      </w:r>
      <w:r w:rsidR="001D77F5">
        <w:rPr>
          <w:rFonts w:ascii="Verdana" w:hAnsi="Verdana"/>
          <w:sz w:val="20"/>
          <w:szCs w:val="20"/>
        </w:rPr>
        <w:t>Пътят преминава по живописната крайбрежна магистрала №1, свързва</w:t>
      </w:r>
      <w:r w:rsidR="00D66A3B">
        <w:rPr>
          <w:rFonts w:ascii="Verdana" w:hAnsi="Verdana"/>
          <w:sz w:val="20"/>
          <w:szCs w:val="20"/>
        </w:rPr>
        <w:t>ща</w:t>
      </w:r>
      <w:r w:rsidR="00991338">
        <w:rPr>
          <w:rFonts w:ascii="Verdana" w:hAnsi="Verdana"/>
          <w:sz w:val="20"/>
          <w:szCs w:val="20"/>
        </w:rPr>
        <w:t xml:space="preserve"> северен и ю</w:t>
      </w:r>
      <w:r w:rsidR="001D77F5">
        <w:rPr>
          <w:rFonts w:ascii="Verdana" w:hAnsi="Verdana"/>
          <w:sz w:val="20"/>
          <w:szCs w:val="20"/>
        </w:rPr>
        <w:t>жен Виетнам</w:t>
      </w:r>
      <w:r w:rsidR="00D66A3B">
        <w:rPr>
          <w:rFonts w:ascii="Verdana" w:hAnsi="Verdana"/>
          <w:sz w:val="20"/>
          <w:szCs w:val="20"/>
        </w:rPr>
        <w:t>, следвайки красивото крайбрежие на страната. Несъмнено най-впечатляващата част от пътя е проходът Хай Ван, или в превод от виетнамски „Проходът на Облаците и М</w:t>
      </w:r>
      <w:r w:rsidR="00991338">
        <w:rPr>
          <w:rFonts w:ascii="Verdana" w:hAnsi="Verdana"/>
          <w:sz w:val="20"/>
          <w:szCs w:val="20"/>
        </w:rPr>
        <w:t xml:space="preserve">орето“. Проходът е дълъг 20 км, </w:t>
      </w:r>
      <w:r w:rsidR="00D66A3B">
        <w:rPr>
          <w:rFonts w:ascii="Verdana" w:hAnsi="Verdana"/>
          <w:sz w:val="20"/>
          <w:szCs w:val="20"/>
        </w:rPr>
        <w:t>а на места височ</w:t>
      </w:r>
      <w:r w:rsidR="00991338">
        <w:rPr>
          <w:rFonts w:ascii="Verdana" w:hAnsi="Verdana"/>
          <w:sz w:val="20"/>
          <w:szCs w:val="20"/>
        </w:rPr>
        <w:t xml:space="preserve">ината на пътя достига до 500 м </w:t>
      </w:r>
      <w:r w:rsidR="00D66A3B">
        <w:rPr>
          <w:rFonts w:ascii="Verdana" w:hAnsi="Verdana"/>
          <w:sz w:val="20"/>
          <w:szCs w:val="20"/>
        </w:rPr>
        <w:t>надморска височина</w:t>
      </w:r>
      <w:r w:rsidR="00991338">
        <w:rPr>
          <w:rFonts w:ascii="Verdana" w:hAnsi="Verdana"/>
          <w:sz w:val="20"/>
          <w:szCs w:val="20"/>
        </w:rPr>
        <w:t>, от</w:t>
      </w:r>
      <w:r w:rsidR="003133DA">
        <w:rPr>
          <w:rFonts w:ascii="Verdana" w:hAnsi="Verdana"/>
          <w:sz w:val="20"/>
          <w:szCs w:val="20"/>
        </w:rPr>
        <w:t>където се разкриват незабравими гледки към безкрайната морска шир</w:t>
      </w:r>
      <w:r w:rsidR="00D66A3B">
        <w:rPr>
          <w:rFonts w:ascii="Verdana" w:hAnsi="Verdana"/>
          <w:sz w:val="20"/>
          <w:szCs w:val="20"/>
        </w:rPr>
        <w:t>.</w:t>
      </w:r>
      <w:r w:rsidR="001D77F5">
        <w:rPr>
          <w:rFonts w:ascii="Verdana" w:hAnsi="Verdana"/>
          <w:sz w:val="20"/>
          <w:szCs w:val="20"/>
        </w:rPr>
        <w:t xml:space="preserve"> </w:t>
      </w:r>
      <w:r w:rsidR="00991338">
        <w:rPr>
          <w:rFonts w:ascii="Verdana" w:hAnsi="Verdana"/>
          <w:sz w:val="20"/>
          <w:szCs w:val="20"/>
        </w:rPr>
        <w:t xml:space="preserve">Обиколката включва </w:t>
      </w:r>
      <w:r w:rsidRPr="00794480">
        <w:rPr>
          <w:rFonts w:ascii="Verdana" w:hAnsi="Verdana"/>
          <w:sz w:val="20"/>
          <w:szCs w:val="20"/>
        </w:rPr>
        <w:t>Забранения град – седали</w:t>
      </w:r>
      <w:r w:rsidR="001D77F5">
        <w:rPr>
          <w:rFonts w:ascii="Verdana" w:hAnsi="Verdana"/>
          <w:sz w:val="20"/>
          <w:szCs w:val="20"/>
        </w:rPr>
        <w:t>щ</w:t>
      </w:r>
      <w:r w:rsidRPr="00794480">
        <w:rPr>
          <w:rFonts w:ascii="Verdana" w:hAnsi="Verdana"/>
          <w:sz w:val="20"/>
          <w:szCs w:val="20"/>
        </w:rPr>
        <w:t>е на владетелите от династията Нгуйен, Двореца на върховната Хармония, в който се пазят троновете на 13 владетели на Вие</w:t>
      </w:r>
      <w:r w:rsidR="00991338">
        <w:rPr>
          <w:rFonts w:ascii="Verdana" w:hAnsi="Verdana"/>
          <w:sz w:val="20"/>
          <w:szCs w:val="20"/>
        </w:rPr>
        <w:t xml:space="preserve">тнам, Имперския театър и Храма </w:t>
      </w:r>
      <w:r w:rsidRPr="00794480">
        <w:rPr>
          <w:rFonts w:ascii="Verdana" w:hAnsi="Verdana"/>
          <w:sz w:val="20"/>
          <w:szCs w:val="20"/>
        </w:rPr>
        <w:t>Те Мию – построен п</w:t>
      </w:r>
      <w:r w:rsidR="00991338">
        <w:rPr>
          <w:rFonts w:ascii="Verdana" w:hAnsi="Verdana"/>
          <w:sz w:val="20"/>
          <w:szCs w:val="20"/>
        </w:rPr>
        <w:t xml:space="preserve">о заповед на император Мин Манг, </w:t>
      </w:r>
      <w:r w:rsidRPr="00794480">
        <w:rPr>
          <w:rFonts w:ascii="Verdana" w:hAnsi="Verdana"/>
          <w:sz w:val="20"/>
          <w:szCs w:val="20"/>
        </w:rPr>
        <w:t>посветен на неговите предшественици. Следобед разходка с лодка по водите на Парфюмената река, до пагодата Тиен Му, чиято осмоъгълна кула е една от най-забе</w:t>
      </w:r>
      <w:r w:rsidR="00991338">
        <w:rPr>
          <w:rFonts w:ascii="Verdana" w:hAnsi="Verdana"/>
          <w:sz w:val="20"/>
          <w:szCs w:val="20"/>
        </w:rPr>
        <w:t xml:space="preserve">лежителните сгради в страната. </w:t>
      </w:r>
      <w:r w:rsidR="00B531F8">
        <w:rPr>
          <w:rFonts w:ascii="Verdana" w:hAnsi="Verdana"/>
          <w:sz w:val="20"/>
          <w:szCs w:val="20"/>
        </w:rPr>
        <w:t xml:space="preserve">Свободно време и връщане в </w:t>
      </w:r>
      <w:r w:rsidR="00B531F8" w:rsidRPr="003133DA">
        <w:rPr>
          <w:rFonts w:ascii="Verdana" w:hAnsi="Verdana"/>
          <w:b/>
          <w:sz w:val="20"/>
          <w:szCs w:val="20"/>
        </w:rPr>
        <w:t>Да Нанг</w:t>
      </w:r>
      <w:r w:rsidR="00E216ED">
        <w:rPr>
          <w:rFonts w:ascii="Verdana" w:hAnsi="Verdana"/>
          <w:sz w:val="20"/>
          <w:szCs w:val="20"/>
        </w:rPr>
        <w:t>.</w:t>
      </w:r>
      <w:r>
        <w:rPr>
          <w:rFonts w:ascii="Verdana" w:hAnsi="Verdana"/>
          <w:sz w:val="20"/>
          <w:szCs w:val="20"/>
        </w:rPr>
        <w:t xml:space="preserve"> </w:t>
      </w:r>
      <w:r w:rsidRPr="00794480">
        <w:rPr>
          <w:rFonts w:ascii="Verdana" w:hAnsi="Verdana"/>
          <w:b/>
          <w:sz w:val="20"/>
          <w:szCs w:val="20"/>
        </w:rPr>
        <w:t>Нощувка.</w:t>
      </w:r>
    </w:p>
    <w:p w:rsidR="00B531F8" w:rsidRDefault="00B531F8" w:rsidP="002D7632">
      <w:pPr>
        <w:rPr>
          <w:rFonts w:ascii="Verdana" w:hAnsi="Verdana"/>
          <w:b/>
          <w:color w:val="00B050"/>
          <w:sz w:val="20"/>
          <w:szCs w:val="20"/>
        </w:rPr>
      </w:pPr>
      <w:r w:rsidRPr="007B1393">
        <w:rPr>
          <w:rFonts w:ascii="Verdana" w:hAnsi="Verdana"/>
          <w:b/>
          <w:color w:val="00B050"/>
          <w:sz w:val="20"/>
          <w:szCs w:val="20"/>
        </w:rPr>
        <w:t>1</w:t>
      </w:r>
      <w:r>
        <w:rPr>
          <w:rFonts w:ascii="Verdana" w:hAnsi="Verdana"/>
          <w:b/>
          <w:color w:val="00B050"/>
          <w:sz w:val="20"/>
          <w:szCs w:val="20"/>
        </w:rPr>
        <w:t>0</w:t>
      </w:r>
      <w:r w:rsidRPr="007B1393">
        <w:rPr>
          <w:rFonts w:ascii="Verdana" w:hAnsi="Verdana"/>
          <w:b/>
          <w:color w:val="00B050"/>
          <w:sz w:val="20"/>
          <w:szCs w:val="20"/>
        </w:rPr>
        <w:t xml:space="preserve"> ден </w:t>
      </w:r>
      <w:r>
        <w:rPr>
          <w:rFonts w:ascii="Verdana" w:hAnsi="Verdana"/>
          <w:b/>
          <w:color w:val="00B050"/>
          <w:sz w:val="20"/>
          <w:szCs w:val="20"/>
        </w:rPr>
        <w:t xml:space="preserve">Да Нанг </w:t>
      </w:r>
    </w:p>
    <w:p w:rsidR="00B531F8" w:rsidRDefault="00B531F8" w:rsidP="002D7632">
      <w:pPr>
        <w:rPr>
          <w:rFonts w:ascii="Verdana" w:hAnsi="Verdana"/>
          <w:b/>
          <w:sz w:val="20"/>
          <w:szCs w:val="20"/>
        </w:rPr>
      </w:pPr>
      <w:r w:rsidRPr="009A6737">
        <w:rPr>
          <w:rFonts w:ascii="Verdana" w:hAnsi="Verdana"/>
          <w:b/>
          <w:sz w:val="20"/>
          <w:szCs w:val="20"/>
        </w:rPr>
        <w:t xml:space="preserve">Закуска. </w:t>
      </w:r>
      <w:r w:rsidR="00991338">
        <w:rPr>
          <w:rFonts w:ascii="Verdana" w:hAnsi="Verdana"/>
          <w:sz w:val="20"/>
          <w:szCs w:val="20"/>
        </w:rPr>
        <w:t xml:space="preserve">Програмата предвижда </w:t>
      </w:r>
      <w:r w:rsidR="00E216ED">
        <w:rPr>
          <w:rFonts w:ascii="Verdana" w:hAnsi="Verdana"/>
          <w:sz w:val="20"/>
          <w:szCs w:val="20"/>
        </w:rPr>
        <w:t xml:space="preserve">разходка в </w:t>
      </w:r>
      <w:r w:rsidR="00E216ED" w:rsidRPr="003133DA">
        <w:rPr>
          <w:rFonts w:ascii="Verdana" w:hAnsi="Verdana"/>
          <w:b/>
          <w:sz w:val="20"/>
          <w:szCs w:val="20"/>
        </w:rPr>
        <w:t>Да Нанг</w:t>
      </w:r>
      <w:r w:rsidR="00E216ED">
        <w:rPr>
          <w:rFonts w:ascii="Verdana" w:hAnsi="Verdana"/>
          <w:sz w:val="20"/>
          <w:szCs w:val="20"/>
        </w:rPr>
        <w:t xml:space="preserve"> и пос</w:t>
      </w:r>
      <w:r w:rsidR="00991338">
        <w:rPr>
          <w:rFonts w:ascii="Verdana" w:hAnsi="Verdana"/>
          <w:sz w:val="20"/>
          <w:szCs w:val="20"/>
        </w:rPr>
        <w:t xml:space="preserve">ещение на Музея на скулптурата, </w:t>
      </w:r>
      <w:r w:rsidR="00E216ED">
        <w:rPr>
          <w:rFonts w:ascii="Verdana" w:hAnsi="Verdana"/>
          <w:sz w:val="20"/>
          <w:szCs w:val="20"/>
        </w:rPr>
        <w:t>съхраняващ богата колекция от произведения на изкуството от епохата на кралство Чампа</w:t>
      </w:r>
      <w:r w:rsidR="00991338">
        <w:rPr>
          <w:rFonts w:ascii="Verdana" w:hAnsi="Verdana"/>
          <w:sz w:val="20"/>
          <w:szCs w:val="20"/>
        </w:rPr>
        <w:t xml:space="preserve">. </w:t>
      </w:r>
      <w:r w:rsidR="003133DA">
        <w:rPr>
          <w:rFonts w:ascii="Verdana" w:hAnsi="Verdana"/>
          <w:sz w:val="20"/>
          <w:szCs w:val="20"/>
        </w:rPr>
        <w:t xml:space="preserve">Посещение на традиционния пазар </w:t>
      </w:r>
      <w:r w:rsidR="003133DA" w:rsidRPr="003133DA">
        <w:rPr>
          <w:rFonts w:ascii="Verdana" w:hAnsi="Verdana"/>
          <w:b/>
          <w:sz w:val="20"/>
          <w:szCs w:val="20"/>
        </w:rPr>
        <w:t>Хан</w:t>
      </w:r>
      <w:r w:rsidR="003133DA">
        <w:rPr>
          <w:rFonts w:ascii="Verdana" w:hAnsi="Verdana"/>
          <w:sz w:val="20"/>
          <w:szCs w:val="20"/>
        </w:rPr>
        <w:t xml:space="preserve">. </w:t>
      </w:r>
      <w:r w:rsidR="00E216ED">
        <w:rPr>
          <w:rFonts w:ascii="Verdana" w:hAnsi="Verdana"/>
          <w:sz w:val="20"/>
          <w:szCs w:val="20"/>
        </w:rPr>
        <w:t xml:space="preserve">Свободно време в </w:t>
      </w:r>
      <w:r w:rsidR="00991338">
        <w:rPr>
          <w:rFonts w:ascii="Verdana" w:hAnsi="Verdana"/>
          <w:sz w:val="20"/>
          <w:szCs w:val="20"/>
        </w:rPr>
        <w:t>г</w:t>
      </w:r>
      <w:r w:rsidR="00E216ED">
        <w:rPr>
          <w:rFonts w:ascii="Verdana" w:hAnsi="Verdana"/>
          <w:sz w:val="20"/>
          <w:szCs w:val="20"/>
        </w:rPr>
        <w:t xml:space="preserve">рада. </w:t>
      </w:r>
      <w:r w:rsidR="009A6737" w:rsidRPr="009A6737">
        <w:rPr>
          <w:rFonts w:ascii="Verdana" w:hAnsi="Verdana"/>
          <w:b/>
          <w:sz w:val="20"/>
          <w:szCs w:val="20"/>
        </w:rPr>
        <w:t>Нощувка</w:t>
      </w:r>
      <w:r w:rsidR="00991338">
        <w:rPr>
          <w:rFonts w:ascii="Verdana" w:hAnsi="Verdana"/>
          <w:b/>
          <w:sz w:val="20"/>
          <w:szCs w:val="20"/>
        </w:rPr>
        <w:t>.</w:t>
      </w:r>
    </w:p>
    <w:p w:rsidR="007B1393" w:rsidRPr="00A7008F" w:rsidRDefault="007B1393" w:rsidP="002D7632">
      <w:pPr>
        <w:rPr>
          <w:rFonts w:ascii="Verdana" w:hAnsi="Verdana"/>
          <w:b/>
          <w:color w:val="00B050"/>
          <w:sz w:val="20"/>
          <w:szCs w:val="20"/>
          <w:lang w:val="en-US"/>
        </w:rPr>
      </w:pPr>
      <w:r w:rsidRPr="007B1393">
        <w:rPr>
          <w:rFonts w:ascii="Verdana" w:hAnsi="Verdana"/>
          <w:b/>
          <w:color w:val="00B050"/>
          <w:sz w:val="20"/>
          <w:szCs w:val="20"/>
        </w:rPr>
        <w:t>1</w:t>
      </w:r>
      <w:r w:rsidR="00B531F8">
        <w:rPr>
          <w:rFonts w:ascii="Verdana" w:hAnsi="Verdana"/>
          <w:b/>
          <w:color w:val="00B050"/>
          <w:sz w:val="20"/>
          <w:szCs w:val="20"/>
        </w:rPr>
        <w:t>1</w:t>
      </w:r>
      <w:r w:rsidRPr="007B1393">
        <w:rPr>
          <w:rFonts w:ascii="Verdana" w:hAnsi="Verdana"/>
          <w:b/>
          <w:color w:val="00B050"/>
          <w:sz w:val="20"/>
          <w:szCs w:val="20"/>
        </w:rPr>
        <w:t xml:space="preserve"> ден</w:t>
      </w:r>
      <w:r w:rsidR="00E216ED">
        <w:rPr>
          <w:rFonts w:ascii="Verdana" w:hAnsi="Verdana"/>
          <w:b/>
          <w:color w:val="00B050"/>
          <w:sz w:val="20"/>
          <w:szCs w:val="20"/>
        </w:rPr>
        <w:t xml:space="preserve"> Да Нанг –</w:t>
      </w:r>
      <w:r w:rsidRPr="007B1393">
        <w:rPr>
          <w:rFonts w:ascii="Verdana" w:hAnsi="Verdana"/>
          <w:b/>
          <w:color w:val="00B050"/>
          <w:sz w:val="20"/>
          <w:szCs w:val="20"/>
        </w:rPr>
        <w:t xml:space="preserve"> Доха – София </w:t>
      </w:r>
    </w:p>
    <w:p w:rsidR="007B1393" w:rsidRPr="002D7632" w:rsidRDefault="00C5726A" w:rsidP="002D7632">
      <w:pPr>
        <w:rPr>
          <w:rFonts w:ascii="Verdana" w:hAnsi="Verdana"/>
          <w:b/>
          <w:color w:val="00B050"/>
          <w:sz w:val="20"/>
          <w:szCs w:val="20"/>
        </w:rPr>
      </w:pPr>
      <w:r w:rsidRPr="00C5726A">
        <w:rPr>
          <w:rFonts w:ascii="Verdana" w:hAnsi="Verdana"/>
          <w:b/>
          <w:sz w:val="20"/>
          <w:szCs w:val="20"/>
        </w:rPr>
        <w:t>З</w:t>
      </w:r>
      <w:r w:rsidR="009A6737" w:rsidRPr="00C5726A">
        <w:rPr>
          <w:rFonts w:ascii="Verdana" w:hAnsi="Verdana"/>
          <w:b/>
          <w:sz w:val="20"/>
          <w:szCs w:val="20"/>
        </w:rPr>
        <w:t>акуска</w:t>
      </w:r>
      <w:r w:rsidRPr="00C5726A">
        <w:rPr>
          <w:rFonts w:ascii="Verdana" w:hAnsi="Verdana"/>
          <w:b/>
          <w:sz w:val="20"/>
          <w:szCs w:val="20"/>
        </w:rPr>
        <w:t>-сух пакет.</w:t>
      </w:r>
      <w:r>
        <w:rPr>
          <w:rFonts w:ascii="Verdana" w:hAnsi="Verdana"/>
          <w:sz w:val="20"/>
          <w:szCs w:val="20"/>
        </w:rPr>
        <w:t xml:space="preserve"> Т</w:t>
      </w:r>
      <w:r w:rsidR="009A6737">
        <w:rPr>
          <w:rFonts w:ascii="Verdana" w:hAnsi="Verdana"/>
          <w:sz w:val="20"/>
          <w:szCs w:val="20"/>
        </w:rPr>
        <w:t>рансфер до лет</w:t>
      </w:r>
      <w:r w:rsidR="00AA7DC3">
        <w:rPr>
          <w:rFonts w:ascii="Verdana" w:hAnsi="Verdana"/>
          <w:sz w:val="20"/>
          <w:szCs w:val="20"/>
        </w:rPr>
        <w:t>ището. П</w:t>
      </w:r>
      <w:r w:rsidR="00C079EC">
        <w:rPr>
          <w:rFonts w:ascii="Verdana" w:hAnsi="Verdana"/>
          <w:sz w:val="20"/>
          <w:szCs w:val="20"/>
        </w:rPr>
        <w:t>олет за Доха</w:t>
      </w:r>
      <w:r w:rsidR="00AA7DC3">
        <w:rPr>
          <w:rFonts w:ascii="Verdana" w:hAnsi="Verdana"/>
          <w:sz w:val="20"/>
          <w:szCs w:val="20"/>
        </w:rPr>
        <w:t xml:space="preserve"> в 08.40 ч </w:t>
      </w:r>
      <w:r w:rsidR="007B1393">
        <w:rPr>
          <w:rFonts w:ascii="Verdana" w:hAnsi="Verdana"/>
          <w:sz w:val="20"/>
          <w:szCs w:val="20"/>
        </w:rPr>
        <w:t xml:space="preserve">Кацане в </w:t>
      </w:r>
      <w:r w:rsidR="006A5738">
        <w:rPr>
          <w:rFonts w:ascii="Verdana" w:hAnsi="Verdana"/>
          <w:sz w:val="20"/>
          <w:szCs w:val="20"/>
        </w:rPr>
        <w:t>Катар</w:t>
      </w:r>
      <w:r w:rsidR="007B1393">
        <w:rPr>
          <w:rFonts w:ascii="Verdana" w:hAnsi="Verdana"/>
          <w:sz w:val="20"/>
          <w:szCs w:val="20"/>
        </w:rPr>
        <w:t xml:space="preserve"> в </w:t>
      </w:r>
      <w:r w:rsidR="00AA7DC3">
        <w:rPr>
          <w:rFonts w:ascii="Verdana" w:hAnsi="Verdana"/>
          <w:sz w:val="20"/>
          <w:szCs w:val="20"/>
        </w:rPr>
        <w:t xml:space="preserve">12.30 </w:t>
      </w:r>
      <w:r w:rsidR="007B1393">
        <w:rPr>
          <w:rFonts w:ascii="Verdana" w:hAnsi="Verdana"/>
          <w:sz w:val="20"/>
          <w:szCs w:val="20"/>
        </w:rPr>
        <w:t>ч. и</w:t>
      </w:r>
      <w:r w:rsidR="00AA7DC3">
        <w:rPr>
          <w:rFonts w:ascii="Verdana" w:hAnsi="Verdana"/>
          <w:sz w:val="20"/>
          <w:szCs w:val="20"/>
        </w:rPr>
        <w:t xml:space="preserve"> в 15.50 ч.</w:t>
      </w:r>
      <w:r w:rsidR="007B1393">
        <w:rPr>
          <w:rFonts w:ascii="Verdana" w:hAnsi="Verdana"/>
          <w:sz w:val="20"/>
          <w:szCs w:val="20"/>
        </w:rPr>
        <w:t xml:space="preserve"> полет за София. Пристигане в София в</w:t>
      </w:r>
      <w:r w:rsidR="006A5738">
        <w:rPr>
          <w:rFonts w:ascii="Verdana" w:hAnsi="Verdana"/>
          <w:sz w:val="20"/>
          <w:szCs w:val="20"/>
        </w:rPr>
        <w:t xml:space="preserve"> 21.00 ч.</w:t>
      </w:r>
    </w:p>
    <w:p w:rsidR="005A08B8" w:rsidRPr="00993EF5" w:rsidRDefault="005A08B8" w:rsidP="005A08B8">
      <w:pPr>
        <w:rPr>
          <w:rFonts w:ascii="Verdana" w:hAnsi="Verdana"/>
          <w:b/>
          <w:sz w:val="20"/>
          <w:szCs w:val="20"/>
        </w:rPr>
      </w:pPr>
      <w:r>
        <w:rPr>
          <w:noProof/>
          <w:lang w:eastAsia="bg-BG"/>
        </w:rPr>
        <mc:AlternateContent>
          <mc:Choice Requires="wps">
            <w:drawing>
              <wp:anchor distT="0" distB="0" distL="114300" distR="114300" simplePos="0" relativeHeight="251668480" behindDoc="0" locked="0" layoutInCell="1" allowOverlap="1" wp14:anchorId="2C166D53" wp14:editId="736CCA56">
                <wp:simplePos x="0" y="0"/>
                <wp:positionH relativeFrom="column">
                  <wp:posOffset>570229</wp:posOffset>
                </wp:positionH>
                <wp:positionV relativeFrom="paragraph">
                  <wp:posOffset>142966</wp:posOffset>
                </wp:positionV>
                <wp:extent cx="5910943" cy="342900"/>
                <wp:effectExtent l="0" t="0" r="139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5A08B8" w:rsidRPr="008510DB" w:rsidRDefault="005A08B8" w:rsidP="005A08B8">
                            <w:pPr>
                              <w:rPr>
                                <w:rFonts w:ascii="Verdana" w:hAnsi="Verdana"/>
                                <w:b/>
                                <w:color w:val="0070C0"/>
                                <w:spacing w:val="-20"/>
                                <w:sz w:val="28"/>
                                <w:szCs w:val="28"/>
                              </w:rPr>
                            </w:pPr>
                            <w:r>
                              <w:rPr>
                                <w:b/>
                                <w:lang w:val="en-US"/>
                              </w:rPr>
                              <w:t xml:space="preserve">    </w:t>
                            </w:r>
                            <w:r w:rsidRPr="008510DB">
                              <w:rPr>
                                <w:rFonts w:ascii="Verdana" w:hAnsi="Verdana"/>
                                <w:b/>
                                <w:color w:val="0070C0"/>
                              </w:rPr>
                              <w:t>КРАЙНА ЦЕНА С ВКЛЮЧЕНИ ЛЕТИЩНИ ТАКСИ</w:t>
                            </w:r>
                            <w:r w:rsidRPr="008510DB">
                              <w:rPr>
                                <w:rFonts w:ascii="Verdana" w:hAnsi="Verdana"/>
                                <w:b/>
                                <w:color w:val="0070C0"/>
                                <w:sz w:val="28"/>
                                <w:szCs w:val="28"/>
                              </w:rPr>
                              <w:t xml:space="preserve">: </w:t>
                            </w:r>
                            <w:r w:rsidR="00526A2A">
                              <w:rPr>
                                <w:rFonts w:ascii="Verdana" w:hAnsi="Verdana"/>
                                <w:b/>
                                <w:color w:val="0070C0"/>
                                <w:spacing w:val="-20"/>
                                <w:sz w:val="28"/>
                                <w:szCs w:val="28"/>
                              </w:rPr>
                              <w:t>2</w:t>
                            </w:r>
                            <w:r w:rsidR="00526A2A">
                              <w:rPr>
                                <w:rFonts w:ascii="Verdana" w:hAnsi="Verdana"/>
                                <w:b/>
                                <w:color w:val="0070C0"/>
                                <w:spacing w:val="-20"/>
                                <w:sz w:val="28"/>
                                <w:szCs w:val="28"/>
                                <w:lang w:val="en-US"/>
                              </w:rPr>
                              <w:t>8</w:t>
                            </w:r>
                            <w:r w:rsidR="00FE77C7">
                              <w:rPr>
                                <w:rFonts w:ascii="Verdana" w:hAnsi="Verdana"/>
                                <w:b/>
                                <w:color w:val="0070C0"/>
                                <w:spacing w:val="-20"/>
                                <w:sz w:val="28"/>
                                <w:szCs w:val="28"/>
                              </w:rPr>
                              <w:t xml:space="preserve">97 </w:t>
                            </w:r>
                            <w:r w:rsidRPr="008510DB">
                              <w:rPr>
                                <w:rFonts w:ascii="Verdana" w:hAnsi="Verdana"/>
                                <w:b/>
                                <w:color w:val="0070C0"/>
                                <w:spacing w:val="-20"/>
                                <w:sz w:val="28"/>
                                <w:szCs w:val="28"/>
                              </w:rPr>
                              <w:t xml:space="preserve">лв. </w:t>
                            </w:r>
                          </w:p>
                          <w:p w:rsidR="005A08B8" w:rsidRPr="008510DB" w:rsidRDefault="005A08B8" w:rsidP="005A08B8">
                            <w:pPr>
                              <w:rPr>
                                <w:rFonts w:ascii="Verdana" w:hAnsi="Verdana"/>
                                <w:b/>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6D53" id="Text Box 6" o:spid="_x0000_s1027" type="#_x0000_t202" style="position:absolute;margin-left:44.9pt;margin-top:11.25pt;width:465.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QLgIAAFcEAAAOAAAAZHJzL2Uyb0RvYy54bWysVG1v2yAQ/j5p/wHxfbGTOl1jxam6dJ0m&#10;dS9Sux+AMbbRgGNAYme/fgdO06jbvkxLJMRxx8Pd89x5fT1qRfbCeQmmovNZTokwHBppuop+e7x7&#10;c0WJD8w0TIERFT0IT683r1+tB1uKBfSgGuEIghhfDraifQi2zDLPe6GZn4EVBp0tOM0Cmq7LGscG&#10;RNcqW+T5ZTaAa6wDLrzH09vJSTcJv20FD1/a1otAVEUxt5BWl9Y6rtlmzcrOMdtLfkyD/UMWmkmD&#10;j56gbllgZOfkb1Bacgce2jDjoDNoW8lFqgGrmecvqnnomRWpFiTH2xNN/v/B8s/7r47IpqIFJYZp&#10;lOhRjIG8g5FcRnYG60sMerAYFkY8RpVTpd7eA//uiYFtz0wnbpyDoReswezm8WZ2dnXC8RGkHj5B&#10;g8+wXYAENLZOR+qQDILoqNLhpExMhePhcjXPV8UFJRx9F8VilSfpMlY+3bbOhw8CNImbijpUPqGz&#10;/b0PMRtWPoXExzwo2dxJpZLhunqrHNkz7JJtHv+pgBdhypChoqvlYjkR8FeIPP3+BKFlwHZXUlf0&#10;6hTEykjbe9OkZgxMqmmPKStz5DFSN5EYxnpMgiWSI8c1NAck1sHU3TiNuOnB/aRkwM6uqP+xY05Q&#10;oj4aFGc1L4o4Cskolm8X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Ob3+NAuAgAAVwQAAA4AAAAAAAAAAAAAAAAALgIAAGRy&#10;cy9lMm9Eb2MueG1sUEsBAi0AFAAGAAgAAAAhAJ5iSrndAAAACQEAAA8AAAAAAAAAAAAAAAAAiAQA&#10;AGRycy9kb3ducmV2LnhtbFBLBQYAAAAABAAEAPMAAACSBQAAAAA=&#10;" fillcolor="silver">
                <v:textbox>
                  <w:txbxContent>
                    <w:p w:rsidR="005A08B8" w:rsidRPr="008510DB" w:rsidRDefault="005A08B8" w:rsidP="005A08B8">
                      <w:pPr>
                        <w:rPr>
                          <w:rFonts w:ascii="Verdana" w:hAnsi="Verdana"/>
                          <w:b/>
                          <w:color w:val="0070C0"/>
                          <w:spacing w:val="-20"/>
                          <w:sz w:val="28"/>
                          <w:szCs w:val="28"/>
                        </w:rPr>
                      </w:pPr>
                      <w:r>
                        <w:rPr>
                          <w:b/>
                          <w:lang w:val="en-US"/>
                        </w:rPr>
                        <w:t xml:space="preserve">    </w:t>
                      </w:r>
                      <w:r w:rsidRPr="008510DB">
                        <w:rPr>
                          <w:rFonts w:ascii="Verdana" w:hAnsi="Verdana"/>
                          <w:b/>
                          <w:color w:val="0070C0"/>
                        </w:rPr>
                        <w:t>КРАЙНА ЦЕНА С ВКЛЮЧЕНИ ЛЕТИЩНИ ТАКСИ</w:t>
                      </w:r>
                      <w:r w:rsidRPr="008510DB">
                        <w:rPr>
                          <w:rFonts w:ascii="Verdana" w:hAnsi="Verdana"/>
                          <w:b/>
                          <w:color w:val="0070C0"/>
                          <w:sz w:val="28"/>
                          <w:szCs w:val="28"/>
                        </w:rPr>
                        <w:t xml:space="preserve">: </w:t>
                      </w:r>
                      <w:r w:rsidR="00526A2A">
                        <w:rPr>
                          <w:rFonts w:ascii="Verdana" w:hAnsi="Verdana"/>
                          <w:b/>
                          <w:color w:val="0070C0"/>
                          <w:spacing w:val="-20"/>
                          <w:sz w:val="28"/>
                          <w:szCs w:val="28"/>
                        </w:rPr>
                        <w:t>2</w:t>
                      </w:r>
                      <w:r w:rsidR="00526A2A">
                        <w:rPr>
                          <w:rFonts w:ascii="Verdana" w:hAnsi="Verdana"/>
                          <w:b/>
                          <w:color w:val="0070C0"/>
                          <w:spacing w:val="-20"/>
                          <w:sz w:val="28"/>
                          <w:szCs w:val="28"/>
                          <w:lang w:val="en-US"/>
                        </w:rPr>
                        <w:t>8</w:t>
                      </w:r>
                      <w:r w:rsidR="00FE77C7">
                        <w:rPr>
                          <w:rFonts w:ascii="Verdana" w:hAnsi="Verdana"/>
                          <w:b/>
                          <w:color w:val="0070C0"/>
                          <w:spacing w:val="-20"/>
                          <w:sz w:val="28"/>
                          <w:szCs w:val="28"/>
                        </w:rPr>
                        <w:t xml:space="preserve">97 </w:t>
                      </w:r>
                      <w:r w:rsidRPr="008510DB">
                        <w:rPr>
                          <w:rFonts w:ascii="Verdana" w:hAnsi="Verdana"/>
                          <w:b/>
                          <w:color w:val="0070C0"/>
                          <w:spacing w:val="-20"/>
                          <w:sz w:val="28"/>
                          <w:szCs w:val="28"/>
                        </w:rPr>
                        <w:t xml:space="preserve">лв. </w:t>
                      </w:r>
                    </w:p>
                    <w:p w:rsidR="005A08B8" w:rsidRPr="008510DB" w:rsidRDefault="005A08B8" w:rsidP="005A08B8">
                      <w:pPr>
                        <w:rPr>
                          <w:rFonts w:ascii="Verdana" w:hAnsi="Verdana"/>
                          <w:b/>
                          <w:color w:val="0070C0"/>
                        </w:rPr>
                      </w:pPr>
                    </w:p>
                  </w:txbxContent>
                </v:textbox>
              </v:shape>
            </w:pict>
          </mc:Fallback>
        </mc:AlternateContent>
      </w:r>
    </w:p>
    <w:p w:rsidR="005A08B8" w:rsidRPr="00993EF5" w:rsidRDefault="005A08B8" w:rsidP="005A08B8">
      <w:pPr>
        <w:rPr>
          <w:rFonts w:ascii="Verdana" w:hAnsi="Verdana"/>
          <w:sz w:val="20"/>
          <w:szCs w:val="20"/>
        </w:rPr>
      </w:pPr>
    </w:p>
    <w:p w:rsidR="005A08B8" w:rsidRPr="00BA6851" w:rsidRDefault="005A08B8" w:rsidP="005A08B8">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Pr="00BA6851">
        <w:rPr>
          <w:rFonts w:ascii="Verdana" w:hAnsi="Verdana"/>
          <w:b/>
          <w:color w:val="FF6600"/>
          <w:spacing w:val="-20"/>
        </w:rPr>
        <w:t xml:space="preserve"> отстъпка от 1</w:t>
      </w:r>
      <w:r w:rsidR="00FE77C7">
        <w:rPr>
          <w:rFonts w:ascii="Verdana" w:hAnsi="Verdana"/>
          <w:b/>
          <w:color w:val="FF6600"/>
          <w:spacing w:val="-20"/>
          <w:lang w:val="en-US"/>
        </w:rPr>
        <w:t>0</w:t>
      </w:r>
      <w:r w:rsidRPr="00BA6851">
        <w:rPr>
          <w:rFonts w:ascii="Verdana" w:hAnsi="Verdana"/>
          <w:b/>
          <w:color w:val="FF6600"/>
          <w:spacing w:val="-20"/>
        </w:rPr>
        <w:t xml:space="preserve">0 лв. от пакетната цена за записвания до </w:t>
      </w:r>
      <w:r w:rsidR="00216357">
        <w:rPr>
          <w:rFonts w:ascii="Verdana" w:hAnsi="Verdana"/>
          <w:b/>
          <w:color w:val="FF6600"/>
          <w:spacing w:val="-20"/>
          <w:lang w:val="en-US"/>
        </w:rPr>
        <w:t>28.02</w:t>
      </w:r>
      <w:bookmarkStart w:id="0" w:name="_GoBack"/>
      <w:bookmarkEnd w:id="0"/>
      <w:r w:rsidR="00FB11C2">
        <w:rPr>
          <w:rFonts w:ascii="Verdana" w:hAnsi="Verdana"/>
          <w:b/>
          <w:color w:val="FF6600"/>
          <w:spacing w:val="-20"/>
          <w:lang w:val="en-US"/>
        </w:rPr>
        <w:t>.2020</w:t>
      </w:r>
      <w:r w:rsidRPr="00BA6851">
        <w:rPr>
          <w:rFonts w:ascii="Verdana" w:hAnsi="Verdana"/>
          <w:b/>
          <w:color w:val="FF6600"/>
          <w:spacing w:val="-20"/>
          <w:lang w:val="en-US"/>
        </w:rPr>
        <w:t xml:space="preserve"> </w:t>
      </w:r>
      <w:r w:rsidRPr="00BA6851">
        <w:rPr>
          <w:rFonts w:ascii="Verdana" w:hAnsi="Verdana"/>
          <w:b/>
          <w:color w:val="FF6600"/>
          <w:spacing w:val="-20"/>
        </w:rPr>
        <w:t>г.</w:t>
      </w:r>
    </w:p>
    <w:p w:rsidR="005A08B8" w:rsidRDefault="005A08B8" w:rsidP="00B83C04">
      <w:pPr>
        <w:spacing w:after="0" w:line="220" w:lineRule="exact"/>
        <w:rPr>
          <w:rFonts w:ascii="Verdana" w:hAnsi="Verdana"/>
          <w:b/>
          <w:color w:val="00B050"/>
          <w:sz w:val="20"/>
          <w:szCs w:val="20"/>
          <w:u w:val="single"/>
        </w:rPr>
      </w:pPr>
    </w:p>
    <w:p w:rsidR="00190C2E" w:rsidRPr="007A0A4D" w:rsidRDefault="00190C2E" w:rsidP="00B83C04">
      <w:pPr>
        <w:spacing w:after="0" w:line="220" w:lineRule="exact"/>
        <w:rPr>
          <w:rFonts w:ascii="Verdana" w:hAnsi="Verdana"/>
          <w:b/>
          <w:color w:val="FF0000"/>
          <w:sz w:val="32"/>
          <w:szCs w:val="32"/>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w:t>
      </w:r>
      <w:r>
        <w:rPr>
          <w:rFonts w:ascii="Verdana" w:hAnsi="Verdana"/>
          <w:color w:val="000000" w:themeColor="text1"/>
          <w:sz w:val="20"/>
          <w:szCs w:val="20"/>
        </w:rPr>
        <w:t xml:space="preserve">ждународен полет София – Доха </w:t>
      </w:r>
      <w:r w:rsidRPr="00B87DB1">
        <w:rPr>
          <w:rFonts w:ascii="Verdana" w:hAnsi="Verdana"/>
          <w:color w:val="000000" w:themeColor="text1"/>
          <w:sz w:val="20"/>
          <w:szCs w:val="20"/>
        </w:rPr>
        <w:t xml:space="preserve"> – Ханой –</w:t>
      </w:r>
      <w:r>
        <w:rPr>
          <w:rFonts w:ascii="Verdana" w:hAnsi="Verdana"/>
          <w:color w:val="000000" w:themeColor="text1"/>
          <w:sz w:val="20"/>
          <w:szCs w:val="20"/>
        </w:rPr>
        <w:t xml:space="preserve"> </w:t>
      </w:r>
      <w:r w:rsidR="00C079EC">
        <w:rPr>
          <w:rFonts w:ascii="Verdana" w:hAnsi="Verdana"/>
          <w:color w:val="000000" w:themeColor="text1"/>
          <w:sz w:val="20"/>
          <w:szCs w:val="20"/>
        </w:rPr>
        <w:t xml:space="preserve">Да Нанг </w:t>
      </w:r>
      <w:r>
        <w:rPr>
          <w:rFonts w:ascii="Verdana" w:hAnsi="Verdana"/>
          <w:color w:val="000000" w:themeColor="text1"/>
          <w:sz w:val="20"/>
          <w:szCs w:val="20"/>
        </w:rPr>
        <w:t xml:space="preserve"> – </w:t>
      </w:r>
      <w:r w:rsidRPr="00B87DB1">
        <w:rPr>
          <w:rFonts w:ascii="Verdana" w:hAnsi="Verdana"/>
          <w:color w:val="000000" w:themeColor="text1"/>
          <w:sz w:val="20"/>
          <w:szCs w:val="20"/>
        </w:rPr>
        <w:t>Доха</w:t>
      </w:r>
      <w:r>
        <w:rPr>
          <w:rFonts w:ascii="Verdana" w:hAnsi="Verdana"/>
          <w:color w:val="000000" w:themeColor="text1"/>
          <w:sz w:val="20"/>
          <w:szCs w:val="20"/>
        </w:rPr>
        <w:t xml:space="preserve"> – </w:t>
      </w:r>
      <w:r w:rsidRPr="00B87DB1">
        <w:rPr>
          <w:rFonts w:ascii="Verdana" w:hAnsi="Verdana"/>
          <w:color w:val="000000" w:themeColor="text1"/>
          <w:sz w:val="20"/>
          <w:szCs w:val="20"/>
        </w:rPr>
        <w:t>София на авиокомпания Qatar Airways,</w:t>
      </w:r>
      <w:r w:rsidRPr="00B87DB1">
        <w:rPr>
          <w:rFonts w:ascii="Verdana" w:hAnsi="Verdana"/>
          <w:b/>
          <w:color w:val="000000" w:themeColor="text1"/>
          <w:sz w:val="20"/>
          <w:szCs w:val="20"/>
        </w:rPr>
        <w:t xml:space="preserve"> </w:t>
      </w:r>
      <w:r w:rsidR="00C5726A">
        <w:rPr>
          <w:rFonts w:ascii="Verdana" w:hAnsi="Verdana"/>
          <w:color w:val="000000" w:themeColor="text1"/>
          <w:sz w:val="20"/>
          <w:szCs w:val="20"/>
        </w:rPr>
        <w:t>летищни такси</w:t>
      </w:r>
      <w:r w:rsidRPr="00831663">
        <w:rPr>
          <w:rFonts w:ascii="Verdana" w:hAnsi="Verdana"/>
          <w:color w:val="000000" w:themeColor="text1"/>
          <w:sz w:val="20"/>
          <w:szCs w:val="20"/>
        </w:rPr>
        <w:t>,</w:t>
      </w:r>
      <w:r w:rsidRPr="00831663">
        <w:rPr>
          <w:rFonts w:ascii="Verdana" w:hAnsi="Verdana"/>
          <w:b/>
          <w:color w:val="000000" w:themeColor="text1"/>
          <w:sz w:val="20"/>
          <w:szCs w:val="20"/>
        </w:rPr>
        <w:t xml:space="preserve"> </w:t>
      </w:r>
      <w:r w:rsidR="00C5726A">
        <w:rPr>
          <w:rFonts w:ascii="Verdana" w:hAnsi="Verdana"/>
          <w:b/>
          <w:color w:val="000000" w:themeColor="text1"/>
          <w:sz w:val="20"/>
          <w:szCs w:val="20"/>
        </w:rPr>
        <w:t>8</w:t>
      </w:r>
      <w:r w:rsidRPr="00831663">
        <w:rPr>
          <w:rFonts w:ascii="Verdana" w:hAnsi="Verdana"/>
          <w:b/>
          <w:color w:val="000000" w:themeColor="text1"/>
          <w:sz w:val="20"/>
          <w:szCs w:val="20"/>
        </w:rPr>
        <w:t xml:space="preserve"> нощувки </w:t>
      </w:r>
      <w:r w:rsidRPr="00EF4651">
        <w:rPr>
          <w:rFonts w:ascii="Verdana" w:hAnsi="Verdana"/>
          <w:b/>
          <w:color w:val="000000" w:themeColor="text1"/>
          <w:sz w:val="20"/>
          <w:szCs w:val="20"/>
        </w:rPr>
        <w:t>в хотели 4</w:t>
      </w:r>
      <w:r w:rsidRPr="00EF4651">
        <w:rPr>
          <w:rFonts w:ascii="Verdana" w:hAnsi="Verdana"/>
          <w:b/>
          <w:color w:val="000000" w:themeColor="text1"/>
          <w:sz w:val="20"/>
          <w:szCs w:val="20"/>
          <w:lang w:val="en-US"/>
        </w:rPr>
        <w:t>****</w:t>
      </w:r>
      <w:r w:rsidRPr="00EF4651">
        <w:rPr>
          <w:rFonts w:ascii="Verdana" w:hAnsi="Verdana"/>
          <w:color w:val="000000" w:themeColor="text1"/>
          <w:sz w:val="20"/>
          <w:szCs w:val="20"/>
        </w:rPr>
        <w:t>, от които</w:t>
      </w:r>
      <w:r w:rsidR="00DB5719">
        <w:rPr>
          <w:rFonts w:ascii="Verdana" w:hAnsi="Verdana"/>
          <w:color w:val="000000" w:themeColor="text1"/>
          <w:sz w:val="20"/>
          <w:szCs w:val="20"/>
        </w:rPr>
        <w:t xml:space="preserve"> </w:t>
      </w:r>
      <w:r w:rsidR="00DB5719" w:rsidRPr="00EF4651">
        <w:rPr>
          <w:rFonts w:ascii="Verdana" w:hAnsi="Verdana"/>
          <w:color w:val="000000" w:themeColor="text1"/>
          <w:sz w:val="20"/>
          <w:szCs w:val="20"/>
        </w:rPr>
        <w:t>2 - в Ханой</w:t>
      </w:r>
      <w:r w:rsidR="00DB5719">
        <w:rPr>
          <w:rFonts w:ascii="Verdana" w:hAnsi="Verdana"/>
          <w:color w:val="000000" w:themeColor="text1"/>
          <w:sz w:val="20"/>
          <w:szCs w:val="20"/>
        </w:rPr>
        <w:t xml:space="preserve">, </w:t>
      </w:r>
      <w:r w:rsidR="003133DA">
        <w:rPr>
          <w:rFonts w:ascii="Verdana" w:hAnsi="Verdana"/>
          <w:color w:val="000000" w:themeColor="text1"/>
          <w:sz w:val="20"/>
          <w:szCs w:val="20"/>
        </w:rPr>
        <w:t>3</w:t>
      </w:r>
      <w:r w:rsidR="00DB5719">
        <w:rPr>
          <w:rFonts w:ascii="Verdana" w:hAnsi="Verdana"/>
          <w:color w:val="000000" w:themeColor="text1"/>
          <w:sz w:val="20"/>
          <w:szCs w:val="20"/>
        </w:rPr>
        <w:t xml:space="preserve"> </w:t>
      </w:r>
      <w:r w:rsidR="00C5726A">
        <w:rPr>
          <w:rFonts w:ascii="Verdana" w:hAnsi="Verdana"/>
          <w:color w:val="000000" w:themeColor="text1"/>
          <w:sz w:val="20"/>
          <w:szCs w:val="20"/>
          <w:lang w:val="en-US"/>
        </w:rPr>
        <w:t xml:space="preserve">- </w:t>
      </w:r>
      <w:r w:rsidR="00DB5719">
        <w:rPr>
          <w:rFonts w:ascii="Verdana" w:hAnsi="Verdana"/>
          <w:color w:val="000000" w:themeColor="text1"/>
          <w:sz w:val="20"/>
          <w:szCs w:val="20"/>
        </w:rPr>
        <w:t xml:space="preserve">в Хой Ан, </w:t>
      </w:r>
      <w:r w:rsidR="00C079EC">
        <w:rPr>
          <w:rFonts w:ascii="Verdana" w:hAnsi="Verdana"/>
          <w:color w:val="000000" w:themeColor="text1"/>
          <w:sz w:val="20"/>
          <w:szCs w:val="20"/>
        </w:rPr>
        <w:t>3</w:t>
      </w:r>
      <w:r w:rsidR="00DB5719">
        <w:rPr>
          <w:rFonts w:ascii="Verdana" w:hAnsi="Verdana"/>
          <w:color w:val="000000" w:themeColor="text1"/>
          <w:sz w:val="20"/>
          <w:szCs w:val="20"/>
        </w:rPr>
        <w:t xml:space="preserve"> </w:t>
      </w:r>
      <w:r w:rsidR="00C5726A">
        <w:rPr>
          <w:rFonts w:ascii="Verdana" w:hAnsi="Verdana"/>
          <w:color w:val="000000" w:themeColor="text1"/>
          <w:sz w:val="20"/>
          <w:szCs w:val="20"/>
        </w:rPr>
        <w:t xml:space="preserve">- </w:t>
      </w:r>
      <w:r w:rsidR="00DB5719">
        <w:rPr>
          <w:rFonts w:ascii="Verdana" w:hAnsi="Verdana"/>
          <w:color w:val="000000" w:themeColor="text1"/>
          <w:sz w:val="20"/>
          <w:szCs w:val="20"/>
        </w:rPr>
        <w:t xml:space="preserve">в Да Нанг, </w:t>
      </w:r>
      <w:r w:rsidR="00C5726A" w:rsidRPr="004C502D">
        <w:rPr>
          <w:rFonts w:ascii="Verdana" w:hAnsi="Verdana"/>
          <w:b/>
          <w:sz w:val="20"/>
          <w:szCs w:val="20"/>
        </w:rPr>
        <w:t>1 – в делукс каюта на кораб из залива Халонг</w:t>
      </w:r>
      <w:r w:rsidR="00C5726A">
        <w:rPr>
          <w:rFonts w:ascii="Verdana" w:hAnsi="Verdana"/>
          <w:color w:val="000000" w:themeColor="text1"/>
          <w:sz w:val="20"/>
          <w:szCs w:val="20"/>
        </w:rPr>
        <w:t xml:space="preserve">, </w:t>
      </w:r>
      <w:r w:rsidR="00483A30" w:rsidRPr="00C5726A">
        <w:rPr>
          <w:rFonts w:ascii="Verdana" w:hAnsi="Verdana"/>
          <w:b/>
          <w:color w:val="000000" w:themeColor="text1"/>
          <w:sz w:val="20"/>
          <w:szCs w:val="20"/>
        </w:rPr>
        <w:t>9</w:t>
      </w:r>
      <w:r w:rsidR="00C079EC" w:rsidRPr="00C5726A">
        <w:rPr>
          <w:rFonts w:ascii="Verdana" w:hAnsi="Verdana"/>
          <w:b/>
          <w:color w:val="000000" w:themeColor="text1"/>
          <w:sz w:val="20"/>
          <w:szCs w:val="20"/>
        </w:rPr>
        <w:t xml:space="preserve"> закуски</w:t>
      </w:r>
      <w:r w:rsidRPr="00C5726A">
        <w:rPr>
          <w:rFonts w:ascii="Verdana" w:hAnsi="Verdana"/>
          <w:b/>
          <w:color w:val="000000" w:themeColor="text1"/>
          <w:sz w:val="20"/>
          <w:szCs w:val="20"/>
        </w:rPr>
        <w:t xml:space="preserve">, </w:t>
      </w:r>
      <w:r w:rsidR="00483A30" w:rsidRPr="00C5726A">
        <w:rPr>
          <w:rFonts w:ascii="Verdana" w:hAnsi="Verdana"/>
          <w:b/>
          <w:color w:val="000000" w:themeColor="text1"/>
          <w:sz w:val="20"/>
          <w:szCs w:val="20"/>
        </w:rPr>
        <w:t>1, обяд, 1</w:t>
      </w:r>
      <w:r w:rsidRPr="00C5726A">
        <w:rPr>
          <w:rFonts w:ascii="Verdana" w:hAnsi="Verdana"/>
          <w:b/>
          <w:color w:val="000000" w:themeColor="text1"/>
          <w:sz w:val="20"/>
          <w:szCs w:val="20"/>
        </w:rPr>
        <w:t xml:space="preserve"> вечер</w:t>
      </w:r>
      <w:r w:rsidR="00483A30" w:rsidRPr="00C5726A">
        <w:rPr>
          <w:rFonts w:ascii="Verdana" w:hAnsi="Verdana"/>
          <w:b/>
          <w:color w:val="000000" w:themeColor="text1"/>
          <w:sz w:val="20"/>
          <w:szCs w:val="20"/>
        </w:rPr>
        <w:t>я</w:t>
      </w:r>
      <w:r w:rsidRPr="00C5726A">
        <w:rPr>
          <w:rFonts w:ascii="Verdana" w:hAnsi="Verdana"/>
          <w:b/>
          <w:color w:val="000000" w:themeColor="text1"/>
          <w:sz w:val="20"/>
          <w:szCs w:val="20"/>
        </w:rPr>
        <w:t>,</w:t>
      </w:r>
      <w:r w:rsidRPr="00EF4651">
        <w:rPr>
          <w:rFonts w:ascii="Verdana" w:hAnsi="Verdana"/>
          <w:color w:val="000000" w:themeColor="text1"/>
          <w:sz w:val="20"/>
          <w:szCs w:val="20"/>
        </w:rPr>
        <w:t xml:space="preserve"> </w:t>
      </w:r>
      <w:r w:rsidRPr="00EF4651">
        <w:rPr>
          <w:rFonts w:ascii="Verdana" w:hAnsi="Verdana"/>
          <w:bCs/>
          <w:color w:val="000000" w:themeColor="text1"/>
          <w:sz w:val="20"/>
          <w:szCs w:val="20"/>
        </w:rPr>
        <w:t>самолетен билет с</w:t>
      </w:r>
      <w:r w:rsidR="00DB5719">
        <w:rPr>
          <w:rFonts w:ascii="Verdana" w:hAnsi="Verdana"/>
          <w:bCs/>
          <w:color w:val="000000" w:themeColor="text1"/>
          <w:sz w:val="20"/>
          <w:szCs w:val="20"/>
        </w:rPr>
        <w:t xml:space="preserve"> включени летищни такси Ханой – Да</w:t>
      </w:r>
      <w:r w:rsidR="00C5726A">
        <w:rPr>
          <w:rFonts w:ascii="Verdana" w:hAnsi="Verdana"/>
          <w:bCs/>
          <w:color w:val="000000" w:themeColor="text1"/>
          <w:sz w:val="20"/>
          <w:szCs w:val="20"/>
        </w:rPr>
        <w:t xml:space="preserve"> Нанг</w:t>
      </w:r>
      <w:r w:rsidRPr="00B87DB1">
        <w:rPr>
          <w:rFonts w:ascii="Verdana" w:hAnsi="Verdana"/>
          <w:bCs/>
          <w:color w:val="000000" w:themeColor="text1"/>
          <w:sz w:val="20"/>
          <w:szCs w:val="20"/>
        </w:rPr>
        <w:t>,</w:t>
      </w:r>
      <w:r w:rsidR="00DB5719">
        <w:rPr>
          <w:rFonts w:ascii="Verdana" w:hAnsi="Verdana"/>
          <w:bCs/>
          <w:color w:val="000000" w:themeColor="text1"/>
          <w:sz w:val="20"/>
          <w:szCs w:val="20"/>
        </w:rPr>
        <w:t xml:space="preserve"> </w:t>
      </w:r>
      <w:r w:rsidRPr="00B87DB1">
        <w:rPr>
          <w:rFonts w:ascii="Verdana" w:hAnsi="Verdana"/>
          <w:bCs/>
          <w:color w:val="000000" w:themeColor="text1"/>
          <w:sz w:val="20"/>
          <w:szCs w:val="20"/>
        </w:rPr>
        <w:t xml:space="preserve">всички трансфери от/до летището, транспорт с климатизиран автобус, беседа на местни екскурзоводи на английски/руски език с превод на български език от водача на групата, туристическа програма в </w:t>
      </w:r>
      <w:r w:rsidR="00483A30">
        <w:rPr>
          <w:rFonts w:ascii="Verdana" w:hAnsi="Verdana"/>
          <w:bCs/>
          <w:color w:val="000000" w:themeColor="text1"/>
          <w:sz w:val="20"/>
          <w:szCs w:val="20"/>
        </w:rPr>
        <w:t>Ханой</w:t>
      </w:r>
      <w:r w:rsidR="00C079EC">
        <w:rPr>
          <w:rFonts w:ascii="Verdana" w:hAnsi="Verdana"/>
          <w:bCs/>
          <w:color w:val="000000" w:themeColor="text1"/>
          <w:sz w:val="20"/>
          <w:szCs w:val="20"/>
        </w:rPr>
        <w:t>, Хюе</w:t>
      </w:r>
      <w:r w:rsidRPr="00B87DB1">
        <w:rPr>
          <w:rFonts w:ascii="Verdana" w:hAnsi="Verdana"/>
          <w:bCs/>
          <w:color w:val="000000" w:themeColor="text1"/>
          <w:sz w:val="20"/>
          <w:szCs w:val="20"/>
        </w:rPr>
        <w:t>,</w:t>
      </w:r>
      <w:r w:rsidR="00B83C04">
        <w:rPr>
          <w:rFonts w:ascii="Verdana" w:hAnsi="Verdana"/>
          <w:bCs/>
          <w:color w:val="000000" w:themeColor="text1"/>
          <w:sz w:val="20"/>
          <w:szCs w:val="20"/>
          <w:lang w:val="en-US"/>
        </w:rPr>
        <w:t xml:space="preserve"> </w:t>
      </w:r>
      <w:r w:rsidR="00B83C04" w:rsidRPr="00794480">
        <w:rPr>
          <w:rFonts w:ascii="Verdana" w:hAnsi="Verdana"/>
          <w:sz w:val="20"/>
          <w:szCs w:val="20"/>
        </w:rPr>
        <w:t>разходка с лодк</w:t>
      </w:r>
      <w:r w:rsidR="00B83C04">
        <w:rPr>
          <w:rFonts w:ascii="Verdana" w:hAnsi="Verdana"/>
          <w:sz w:val="20"/>
          <w:szCs w:val="20"/>
        </w:rPr>
        <w:t xml:space="preserve">а </w:t>
      </w:r>
      <w:r w:rsidR="000A2258">
        <w:rPr>
          <w:rFonts w:ascii="Verdana" w:hAnsi="Verdana"/>
          <w:sz w:val="20"/>
          <w:szCs w:val="20"/>
        </w:rPr>
        <w:t xml:space="preserve">по водите на Парфюмената река до </w:t>
      </w:r>
      <w:r w:rsidR="00B83C04">
        <w:rPr>
          <w:rFonts w:ascii="Verdana" w:hAnsi="Verdana"/>
          <w:sz w:val="20"/>
          <w:szCs w:val="20"/>
        </w:rPr>
        <w:t>пагодата Тиен Му</w:t>
      </w:r>
      <w:r w:rsidR="00E2289E">
        <w:rPr>
          <w:rFonts w:ascii="Verdana" w:hAnsi="Verdana"/>
          <w:sz w:val="20"/>
          <w:szCs w:val="20"/>
          <w:lang w:val="en-US"/>
        </w:rPr>
        <w:t xml:space="preserve"> </w:t>
      </w:r>
      <w:r w:rsidR="00E2289E">
        <w:rPr>
          <w:rFonts w:ascii="Verdana" w:hAnsi="Verdana"/>
          <w:sz w:val="20"/>
          <w:szCs w:val="20"/>
        </w:rPr>
        <w:t>в Хюе</w:t>
      </w:r>
      <w:r w:rsidR="00B83C04">
        <w:rPr>
          <w:rFonts w:ascii="Verdana" w:hAnsi="Verdana"/>
          <w:sz w:val="20"/>
          <w:szCs w:val="20"/>
        </w:rPr>
        <w:t xml:space="preserve">, </w:t>
      </w:r>
      <w:r w:rsidRPr="00B87DB1">
        <w:rPr>
          <w:rFonts w:ascii="Verdana" w:hAnsi="Verdana"/>
          <w:bCs/>
          <w:color w:val="000000" w:themeColor="text1"/>
          <w:sz w:val="20"/>
          <w:szCs w:val="20"/>
        </w:rPr>
        <w:t>разходка с кораб из залива Халонг</w:t>
      </w:r>
      <w:r w:rsidRPr="00B87DB1">
        <w:rPr>
          <w:rFonts w:ascii="Verdana" w:hAnsi="Verdana"/>
          <w:color w:val="000000" w:themeColor="text1"/>
          <w:sz w:val="20"/>
          <w:szCs w:val="20"/>
        </w:rPr>
        <w:t>, разходка с велорикши в Ханой, водно шоу –</w:t>
      </w:r>
      <w:r w:rsidR="00B83C04">
        <w:rPr>
          <w:rFonts w:ascii="Verdana" w:hAnsi="Verdana"/>
          <w:color w:val="000000" w:themeColor="text1"/>
          <w:sz w:val="20"/>
          <w:szCs w:val="20"/>
        </w:rPr>
        <w:t xml:space="preserve"> куклено представление в Ханой, </w:t>
      </w:r>
      <w:r w:rsidR="00B83C04">
        <w:rPr>
          <w:rFonts w:ascii="Verdana" w:hAnsi="Verdana"/>
          <w:sz w:val="20"/>
          <w:szCs w:val="20"/>
        </w:rPr>
        <w:t xml:space="preserve">разходка в </w:t>
      </w:r>
      <w:r w:rsidR="00B83C04" w:rsidRPr="003133DA">
        <w:rPr>
          <w:rFonts w:ascii="Verdana" w:hAnsi="Verdana"/>
          <w:b/>
          <w:sz w:val="20"/>
          <w:szCs w:val="20"/>
        </w:rPr>
        <w:t>Да Нанг</w:t>
      </w:r>
      <w:r w:rsidR="00B83C04">
        <w:rPr>
          <w:rFonts w:ascii="Verdana" w:hAnsi="Verdana"/>
          <w:sz w:val="20"/>
          <w:szCs w:val="20"/>
        </w:rPr>
        <w:t xml:space="preserve"> с посещение на Музея на скулптурата и на традиционния пазар </w:t>
      </w:r>
      <w:r w:rsidR="00B83C04" w:rsidRPr="003133DA">
        <w:rPr>
          <w:rFonts w:ascii="Verdana" w:hAnsi="Verdana"/>
          <w:b/>
          <w:sz w:val="20"/>
          <w:szCs w:val="20"/>
        </w:rPr>
        <w:t>Хан</w:t>
      </w:r>
      <w:r w:rsidR="00B83C04">
        <w:rPr>
          <w:rFonts w:ascii="Verdana" w:hAnsi="Verdana"/>
          <w:sz w:val="20"/>
          <w:szCs w:val="20"/>
        </w:rPr>
        <w:t xml:space="preserve">, </w:t>
      </w:r>
      <w:r w:rsidRPr="00B87DB1">
        <w:rPr>
          <w:rFonts w:ascii="Verdana" w:hAnsi="Verdana"/>
          <w:color w:val="000000" w:themeColor="text1"/>
          <w:sz w:val="20"/>
          <w:szCs w:val="20"/>
        </w:rPr>
        <w:t xml:space="preserve">всички екскурзии и входни такси </w:t>
      </w:r>
      <w:r w:rsidR="000B7999">
        <w:rPr>
          <w:rFonts w:ascii="Verdana" w:hAnsi="Verdana"/>
          <w:color w:val="000000" w:themeColor="text1"/>
          <w:sz w:val="20"/>
          <w:szCs w:val="20"/>
        </w:rPr>
        <w:t xml:space="preserve">на туристически обекти и музеи, </w:t>
      </w:r>
      <w:r w:rsidRPr="00B87DB1">
        <w:rPr>
          <w:rFonts w:ascii="Verdana" w:hAnsi="Verdana"/>
          <w:color w:val="000000" w:themeColor="text1"/>
          <w:sz w:val="20"/>
          <w:szCs w:val="20"/>
        </w:rPr>
        <w:t xml:space="preserve">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Pr>
          <w:rFonts w:ascii="Verdana" w:hAnsi="Verdana"/>
          <w:bCs/>
          <w:color w:val="000000" w:themeColor="text1"/>
          <w:sz w:val="20"/>
          <w:szCs w:val="20"/>
        </w:rPr>
        <w:t xml:space="preserve">. </w:t>
      </w:r>
    </w:p>
    <w:p w:rsidR="00190C2E" w:rsidRPr="00BA6851" w:rsidRDefault="00190C2E" w:rsidP="00190C2E">
      <w:pPr>
        <w:rPr>
          <w:rFonts w:ascii="Verdana" w:hAnsi="Verdana"/>
          <w:color w:val="000000" w:themeColor="text1"/>
          <w:sz w:val="20"/>
          <w:szCs w:val="20"/>
        </w:rPr>
      </w:pPr>
      <w:r w:rsidRPr="003D4651">
        <w:rPr>
          <w:rFonts w:ascii="Verdana" w:hAnsi="Verdana"/>
          <w:b/>
          <w:color w:val="00B050"/>
          <w:sz w:val="20"/>
          <w:szCs w:val="20"/>
          <w:u w:val="single"/>
        </w:rPr>
        <w:t>Забележка</w:t>
      </w:r>
      <w:r w:rsidRPr="0076294D">
        <w:rPr>
          <w:rFonts w:ascii="Verdana" w:hAnsi="Verdana"/>
          <w:color w:val="000000" w:themeColor="text1"/>
          <w:sz w:val="20"/>
          <w:szCs w:val="20"/>
        </w:rPr>
        <w:t>:</w:t>
      </w:r>
      <w:r w:rsidRPr="007A0A4D">
        <w:rPr>
          <w:rFonts w:ascii="Verdana" w:hAnsi="Verdana"/>
          <w:color w:val="000000" w:themeColor="text1"/>
          <w:sz w:val="20"/>
          <w:szCs w:val="20"/>
        </w:rPr>
        <w:t xml:space="preserve"> </w:t>
      </w:r>
      <w:r w:rsidRPr="0076294D">
        <w:rPr>
          <w:rFonts w:ascii="Verdana" w:hAnsi="Verdana"/>
          <w:sz w:val="20"/>
          <w:szCs w:val="20"/>
        </w:rPr>
        <w:t>пакетната цена е калкулирана при курс 1 USD = 1.7</w:t>
      </w:r>
      <w:r w:rsidR="00765517">
        <w:rPr>
          <w:rFonts w:ascii="Verdana" w:hAnsi="Verdana"/>
          <w:sz w:val="20"/>
          <w:szCs w:val="20"/>
        </w:rPr>
        <w:t>5</w:t>
      </w:r>
      <w:r w:rsidRPr="0076294D">
        <w:rPr>
          <w:rFonts w:ascii="Verdana" w:hAnsi="Verdana"/>
          <w:sz w:val="20"/>
          <w:szCs w:val="20"/>
        </w:rPr>
        <w:t xml:space="preserve"> лв. При увеличение на обменния курс, пакетната цена ще бъде преизчислена</w:t>
      </w:r>
      <w:r w:rsidRPr="00BA6851">
        <w:rPr>
          <w:rFonts w:ascii="Verdana" w:hAnsi="Verdana"/>
          <w:color w:val="000000" w:themeColor="text1"/>
          <w:sz w:val="20"/>
          <w:szCs w:val="20"/>
        </w:rPr>
        <w:t xml:space="preserve">. </w:t>
      </w:r>
    </w:p>
    <w:p w:rsidR="00190C2E" w:rsidRDefault="00190C2E" w:rsidP="00190C2E">
      <w:pPr>
        <w:spacing w:line="220" w:lineRule="exact"/>
        <w:rPr>
          <w:rFonts w:ascii="Verdana" w:hAnsi="Verdana"/>
          <w:b/>
          <w:color w:val="00B050"/>
          <w:sz w:val="20"/>
          <w:szCs w:val="20"/>
        </w:rPr>
      </w:pPr>
      <w:r>
        <w:rPr>
          <w:rFonts w:ascii="Verdana" w:hAnsi="Verdana"/>
          <w:b/>
          <w:color w:val="00B050"/>
          <w:sz w:val="20"/>
          <w:szCs w:val="20"/>
          <w:u w:val="single"/>
        </w:rPr>
        <w:t>Намаление</w:t>
      </w:r>
      <w:r w:rsidRPr="00993EF5">
        <w:rPr>
          <w:rFonts w:ascii="Verdana" w:hAnsi="Verdana"/>
          <w:b/>
          <w:color w:val="00B050"/>
          <w:sz w:val="20"/>
          <w:szCs w:val="20"/>
          <w:u w:val="single"/>
        </w:rPr>
        <w:t xml:space="preserve"> за:</w:t>
      </w:r>
      <w:r w:rsidRPr="00993EF5">
        <w:rPr>
          <w:rFonts w:ascii="Verdana" w:hAnsi="Verdana"/>
          <w:b/>
          <w:color w:val="00B050"/>
          <w:sz w:val="20"/>
          <w:szCs w:val="20"/>
        </w:rPr>
        <w:t xml:space="preserve"> </w:t>
      </w:r>
    </w:p>
    <w:p w:rsidR="00190C2E" w:rsidRPr="0076294D" w:rsidRDefault="00190C2E" w:rsidP="00190C2E">
      <w:pPr>
        <w:pStyle w:val="ListParagraph"/>
        <w:numPr>
          <w:ilvl w:val="0"/>
          <w:numId w:val="2"/>
        </w:numPr>
        <w:spacing w:line="220" w:lineRule="exact"/>
        <w:rPr>
          <w:rFonts w:ascii="Verdana" w:hAnsi="Verdana"/>
          <w:b/>
          <w:sz w:val="20"/>
          <w:szCs w:val="20"/>
        </w:rPr>
      </w:pPr>
      <w:r w:rsidRPr="0076294D">
        <w:rPr>
          <w:rFonts w:ascii="Verdana" w:hAnsi="Verdana"/>
          <w:bCs/>
          <w:sz w:val="20"/>
          <w:szCs w:val="20"/>
        </w:rPr>
        <w:t xml:space="preserve">дете до 8.99 г. с 2-ма възр. на допълн. легло </w:t>
      </w:r>
      <w:r w:rsidR="00CF1742">
        <w:rPr>
          <w:rFonts w:ascii="Verdana" w:hAnsi="Verdana"/>
          <w:bCs/>
          <w:sz w:val="20"/>
          <w:szCs w:val="20"/>
          <w:lang w:val="en-US"/>
        </w:rPr>
        <w:t xml:space="preserve">– 135 </w:t>
      </w:r>
      <w:r w:rsidRPr="0076294D">
        <w:rPr>
          <w:rFonts w:ascii="Verdana" w:hAnsi="Verdana"/>
          <w:bCs/>
          <w:sz w:val="20"/>
          <w:szCs w:val="20"/>
        </w:rPr>
        <w:t xml:space="preserve">лв., </w:t>
      </w:r>
      <w:r w:rsidRPr="0076294D">
        <w:rPr>
          <w:rFonts w:ascii="Verdana" w:hAnsi="Verdana"/>
          <w:sz w:val="20"/>
          <w:szCs w:val="20"/>
        </w:rPr>
        <w:t>без ползване на допълн. легло –</w:t>
      </w:r>
      <w:r w:rsidR="00B41F87">
        <w:rPr>
          <w:rFonts w:ascii="Verdana" w:hAnsi="Verdana"/>
          <w:sz w:val="20"/>
          <w:szCs w:val="20"/>
        </w:rPr>
        <w:t xml:space="preserve"> 3</w:t>
      </w:r>
      <w:r w:rsidR="000F6F53">
        <w:rPr>
          <w:rFonts w:ascii="Verdana" w:hAnsi="Verdana"/>
          <w:sz w:val="20"/>
          <w:szCs w:val="20"/>
        </w:rPr>
        <w:t>5</w:t>
      </w:r>
      <w:r w:rsidR="00CF1742">
        <w:rPr>
          <w:rFonts w:ascii="Verdana" w:hAnsi="Verdana"/>
          <w:sz w:val="20"/>
          <w:szCs w:val="20"/>
        </w:rPr>
        <w:t xml:space="preserve">0 </w:t>
      </w:r>
      <w:r w:rsidRPr="0076294D">
        <w:rPr>
          <w:rFonts w:ascii="Verdana" w:hAnsi="Verdana"/>
          <w:sz w:val="20"/>
          <w:szCs w:val="20"/>
        </w:rPr>
        <w:t>лв.</w:t>
      </w:r>
    </w:p>
    <w:p w:rsidR="007E73CD" w:rsidRDefault="007E73CD" w:rsidP="00190C2E">
      <w:pPr>
        <w:spacing w:line="220" w:lineRule="exact"/>
        <w:rPr>
          <w:rFonts w:ascii="Verdana" w:hAnsi="Verdana"/>
          <w:b/>
          <w:color w:val="00B050"/>
          <w:sz w:val="20"/>
          <w:szCs w:val="20"/>
          <w:u w:val="single"/>
        </w:rPr>
      </w:pPr>
    </w:p>
    <w:p w:rsidR="00190C2E" w:rsidRPr="00993EF5" w:rsidRDefault="00190C2E" w:rsidP="00190C2E">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90C2E" w:rsidRPr="007E2745" w:rsidRDefault="00190C2E" w:rsidP="00190C2E">
      <w:pPr>
        <w:numPr>
          <w:ilvl w:val="0"/>
          <w:numId w:val="1"/>
        </w:numPr>
        <w:tabs>
          <w:tab w:val="num" w:pos="0"/>
        </w:tabs>
        <w:spacing w:after="0"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00ED43DE">
        <w:rPr>
          <w:rFonts w:ascii="Verdana" w:hAnsi="Verdana"/>
          <w:bCs/>
          <w:color w:val="000000" w:themeColor="text1"/>
          <w:sz w:val="20"/>
          <w:szCs w:val="20"/>
        </w:rPr>
        <w:t> 000 EUR на Групама Застраховане ЕАД</w:t>
      </w:r>
      <w:r w:rsidRPr="007E2745">
        <w:rPr>
          <w:rFonts w:ascii="Verdana" w:hAnsi="Verdana"/>
          <w:bCs/>
          <w:color w:val="000000" w:themeColor="text1"/>
          <w:sz w:val="20"/>
          <w:szCs w:val="20"/>
        </w:rPr>
        <w:t xml:space="preserve"> </w:t>
      </w:r>
      <w:r w:rsidR="00E97A5A">
        <w:rPr>
          <w:rFonts w:ascii="Verdana" w:hAnsi="Verdana"/>
          <w:bCs/>
          <w:color w:val="000000" w:themeColor="text1"/>
          <w:sz w:val="20"/>
          <w:szCs w:val="20"/>
          <w:lang w:val="en-US"/>
        </w:rPr>
        <w:t xml:space="preserve">– 25.00 </w:t>
      </w:r>
      <w:r w:rsidRPr="007E2745">
        <w:rPr>
          <w:rFonts w:ascii="Verdana" w:hAnsi="Verdana"/>
          <w:bCs/>
          <w:color w:val="000000" w:themeColor="text1"/>
          <w:sz w:val="20"/>
          <w:szCs w:val="20"/>
        </w:rPr>
        <w:t xml:space="preserve">лв., </w:t>
      </w:r>
      <w:r w:rsidRPr="007E2745">
        <w:rPr>
          <w:rFonts w:ascii="Verdana" w:hAnsi="Verdana"/>
          <w:color w:val="000000" w:themeColor="text1"/>
          <w:sz w:val="20"/>
          <w:szCs w:val="20"/>
        </w:rPr>
        <w:t xml:space="preserve">над 65 г. – </w:t>
      </w:r>
      <w:r w:rsidR="00E97A5A">
        <w:rPr>
          <w:rFonts w:ascii="Verdana" w:hAnsi="Verdana"/>
          <w:color w:val="000000" w:themeColor="text1"/>
          <w:sz w:val="20"/>
          <w:szCs w:val="20"/>
        </w:rPr>
        <w:t xml:space="preserve">50.00 лв., над 75 г. – 100.00 </w:t>
      </w:r>
      <w:r w:rsidRPr="007E2745">
        <w:rPr>
          <w:rFonts w:ascii="Verdana" w:hAnsi="Verdana"/>
          <w:color w:val="000000" w:themeColor="text1"/>
          <w:sz w:val="20"/>
          <w:szCs w:val="20"/>
        </w:rPr>
        <w:t xml:space="preserve">лв. </w:t>
      </w:r>
    </w:p>
    <w:p w:rsidR="00190C2E" w:rsidRPr="0076294D" w:rsidRDefault="00190C2E" w:rsidP="00190C2E">
      <w:pPr>
        <w:numPr>
          <w:ilvl w:val="0"/>
          <w:numId w:val="1"/>
        </w:numPr>
        <w:spacing w:after="0" w:line="220" w:lineRule="exact"/>
        <w:rPr>
          <w:rFonts w:ascii="Verdana" w:hAnsi="Verdana"/>
          <w:bCs/>
          <w:sz w:val="20"/>
          <w:szCs w:val="20"/>
        </w:rPr>
      </w:pPr>
      <w:r w:rsidRPr="00BA6851">
        <w:rPr>
          <w:rFonts w:ascii="Verdana" w:hAnsi="Verdana"/>
          <w:bCs/>
          <w:color w:val="000000" w:themeColor="text1"/>
          <w:sz w:val="20"/>
          <w:szCs w:val="20"/>
        </w:rPr>
        <w:t xml:space="preserve">единична стая </w:t>
      </w:r>
      <w:r w:rsidR="00C079EC">
        <w:rPr>
          <w:rFonts w:ascii="Verdana" w:hAnsi="Verdana"/>
          <w:bCs/>
          <w:sz w:val="20"/>
          <w:szCs w:val="20"/>
        </w:rPr>
        <w:t>–</w:t>
      </w:r>
      <w:r w:rsidRPr="0076294D">
        <w:rPr>
          <w:rFonts w:ascii="Verdana" w:hAnsi="Verdana"/>
          <w:bCs/>
          <w:sz w:val="20"/>
          <w:szCs w:val="20"/>
        </w:rPr>
        <w:t xml:space="preserve"> </w:t>
      </w:r>
      <w:r w:rsidR="00A7729D">
        <w:rPr>
          <w:rFonts w:ascii="Verdana" w:hAnsi="Verdana"/>
          <w:bCs/>
          <w:sz w:val="20"/>
          <w:szCs w:val="20"/>
        </w:rPr>
        <w:t xml:space="preserve">655 </w:t>
      </w:r>
      <w:r w:rsidRPr="0076294D">
        <w:rPr>
          <w:rFonts w:ascii="Verdana" w:hAnsi="Verdana"/>
          <w:bCs/>
          <w:sz w:val="20"/>
          <w:szCs w:val="20"/>
        </w:rPr>
        <w:t>лв.</w:t>
      </w:r>
    </w:p>
    <w:p w:rsidR="00190C2E" w:rsidRPr="0076294D" w:rsidRDefault="00190C2E" w:rsidP="00190C2E">
      <w:pPr>
        <w:numPr>
          <w:ilvl w:val="0"/>
          <w:numId w:val="1"/>
        </w:numPr>
        <w:spacing w:after="0" w:line="240" w:lineRule="auto"/>
        <w:rPr>
          <w:rFonts w:ascii="Verdana" w:hAnsi="Verdana"/>
          <w:sz w:val="20"/>
          <w:szCs w:val="20"/>
        </w:rPr>
      </w:pPr>
      <w:r w:rsidRPr="00BA6851">
        <w:rPr>
          <w:rFonts w:ascii="Verdana" w:hAnsi="Verdana"/>
          <w:color w:val="000000" w:themeColor="text1"/>
          <w:sz w:val="20"/>
          <w:szCs w:val="20"/>
        </w:rPr>
        <w:t xml:space="preserve">при недостигнат мин. брой от 15 туристи, но не по – малко от 12 тур. – </w:t>
      </w:r>
      <w:r w:rsidR="002176C1">
        <w:rPr>
          <w:rFonts w:ascii="Verdana" w:hAnsi="Verdana"/>
          <w:sz w:val="20"/>
          <w:szCs w:val="20"/>
        </w:rPr>
        <w:t xml:space="preserve">доплащане от 60 </w:t>
      </w:r>
      <w:r w:rsidRPr="0076294D">
        <w:rPr>
          <w:rFonts w:ascii="Verdana" w:hAnsi="Verdana"/>
          <w:sz w:val="20"/>
          <w:szCs w:val="20"/>
        </w:rPr>
        <w:t>лв.</w:t>
      </w:r>
    </w:p>
    <w:p w:rsidR="00190C2E" w:rsidRPr="0076294D" w:rsidRDefault="00190C2E" w:rsidP="00190C2E">
      <w:pPr>
        <w:numPr>
          <w:ilvl w:val="0"/>
          <w:numId w:val="1"/>
        </w:numPr>
        <w:spacing w:after="0" w:line="240" w:lineRule="auto"/>
        <w:rPr>
          <w:rFonts w:ascii="Verdana" w:hAnsi="Verdana"/>
          <w:sz w:val="20"/>
          <w:szCs w:val="20"/>
        </w:rPr>
      </w:pPr>
      <w:r w:rsidRPr="0076294D">
        <w:rPr>
          <w:rFonts w:ascii="Verdana" w:hAnsi="Verdana"/>
          <w:sz w:val="20"/>
          <w:szCs w:val="20"/>
        </w:rPr>
        <w:t xml:space="preserve">виза за Виетнам – 80 </w:t>
      </w:r>
      <w:r w:rsidRPr="0076294D">
        <w:rPr>
          <w:rFonts w:ascii="Verdana" w:hAnsi="Verdana"/>
          <w:sz w:val="20"/>
          <w:szCs w:val="20"/>
          <w:lang w:val="en-US"/>
        </w:rPr>
        <w:t>USD</w:t>
      </w:r>
      <w:r w:rsidR="002043BE">
        <w:rPr>
          <w:rFonts w:ascii="Verdana" w:hAnsi="Verdana"/>
          <w:sz w:val="20"/>
          <w:szCs w:val="20"/>
        </w:rPr>
        <w:t xml:space="preserve"> /заплащат се с основния пакет/</w:t>
      </w:r>
    </w:p>
    <w:p w:rsidR="00190C2E" w:rsidRPr="0076294D" w:rsidRDefault="00190C2E" w:rsidP="00190C2E">
      <w:pPr>
        <w:numPr>
          <w:ilvl w:val="0"/>
          <w:numId w:val="1"/>
        </w:numPr>
        <w:spacing w:after="0" w:line="240" w:lineRule="auto"/>
        <w:rPr>
          <w:rFonts w:ascii="Verdana" w:hAnsi="Verdana"/>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00D30298">
        <w:rPr>
          <w:rFonts w:ascii="Verdana" w:hAnsi="Verdana"/>
          <w:color w:val="000000" w:themeColor="text1"/>
          <w:sz w:val="20"/>
          <w:szCs w:val="20"/>
        </w:rPr>
        <w:t>екскурзоводи и пиколи – 3</w:t>
      </w:r>
      <w:r w:rsidRPr="007E2745">
        <w:rPr>
          <w:rFonts w:ascii="Verdana" w:hAnsi="Verdana"/>
          <w:color w:val="000000" w:themeColor="text1"/>
          <w:sz w:val="20"/>
          <w:szCs w:val="20"/>
        </w:rPr>
        <w:t xml:space="preserve">0 </w:t>
      </w:r>
      <w:r w:rsidR="00B101B7">
        <w:rPr>
          <w:rFonts w:ascii="Verdana" w:hAnsi="Verdana"/>
          <w:color w:val="000000" w:themeColor="text1"/>
          <w:sz w:val="20"/>
          <w:szCs w:val="20"/>
          <w:lang w:val="en-US"/>
        </w:rPr>
        <w:t>EUR</w:t>
      </w:r>
      <w:r w:rsidR="009B634A">
        <w:rPr>
          <w:rFonts w:ascii="Verdana" w:hAnsi="Verdana"/>
          <w:color w:val="000000" w:themeColor="text1"/>
          <w:sz w:val="20"/>
          <w:szCs w:val="20"/>
          <w:lang w:val="en-US"/>
        </w:rPr>
        <w:t xml:space="preserve"> /</w:t>
      </w:r>
      <w:r w:rsidR="009B634A">
        <w:rPr>
          <w:rFonts w:ascii="Verdana" w:hAnsi="Verdana"/>
          <w:color w:val="000000" w:themeColor="text1"/>
          <w:sz w:val="20"/>
          <w:szCs w:val="20"/>
        </w:rPr>
        <w:t xml:space="preserve">заплащат се </w:t>
      </w:r>
      <w:r w:rsidR="00427491">
        <w:rPr>
          <w:rFonts w:ascii="Verdana" w:hAnsi="Verdana"/>
          <w:color w:val="000000" w:themeColor="text1"/>
          <w:sz w:val="20"/>
          <w:szCs w:val="20"/>
        </w:rPr>
        <w:t xml:space="preserve">на летището </w:t>
      </w:r>
      <w:r w:rsidR="009B634A">
        <w:rPr>
          <w:rFonts w:ascii="Verdana" w:hAnsi="Verdana"/>
          <w:color w:val="000000" w:themeColor="text1"/>
          <w:sz w:val="20"/>
          <w:szCs w:val="20"/>
        </w:rPr>
        <w:t>в брой на водача на групата/</w:t>
      </w:r>
      <w:r w:rsidR="00A7729D">
        <w:rPr>
          <w:rFonts w:ascii="Verdana" w:hAnsi="Verdana"/>
          <w:color w:val="000000" w:themeColor="text1"/>
          <w:sz w:val="20"/>
          <w:szCs w:val="20"/>
          <w:lang w:val="en-US"/>
        </w:rPr>
        <w:t>.</w:t>
      </w:r>
    </w:p>
    <w:p w:rsidR="00190C2E" w:rsidRDefault="00190C2E" w:rsidP="00190C2E">
      <w:pPr>
        <w:ind w:left="360"/>
        <w:rPr>
          <w:rFonts w:ascii="Verdana" w:hAnsi="Verdana"/>
          <w:color w:val="000000" w:themeColor="text1"/>
          <w:sz w:val="20"/>
          <w:szCs w:val="20"/>
        </w:rPr>
      </w:pPr>
    </w:p>
    <w:p w:rsidR="00C079EC" w:rsidRPr="00ED43DE" w:rsidRDefault="00190C2E" w:rsidP="00ED43DE">
      <w:pPr>
        <w:spacing w:after="0"/>
        <w:rPr>
          <w:rFonts w:ascii="Verdana" w:hAnsi="Verdana"/>
          <w:b/>
          <w:color w:val="00B050"/>
          <w:spacing w:val="-6"/>
          <w:sz w:val="20"/>
          <w:szCs w:val="20"/>
        </w:rPr>
      </w:pPr>
      <w:r w:rsidRPr="00C079EC">
        <w:rPr>
          <w:rFonts w:ascii="Verdana" w:hAnsi="Verdana"/>
          <w:b/>
          <w:color w:val="00B050"/>
          <w:sz w:val="20"/>
          <w:szCs w:val="20"/>
          <w:u w:val="single"/>
        </w:rPr>
        <w:t xml:space="preserve">Допълнителни мероприятия </w:t>
      </w:r>
      <w:r w:rsidRPr="00C079EC">
        <w:rPr>
          <w:rFonts w:ascii="Verdana" w:hAnsi="Verdana"/>
          <w:color w:val="00B050"/>
          <w:sz w:val="20"/>
          <w:szCs w:val="20"/>
        </w:rPr>
        <w:t>/</w:t>
      </w:r>
      <w:r w:rsidRPr="00ED43DE">
        <w:rPr>
          <w:rFonts w:ascii="Verdana" w:hAnsi="Verdana"/>
          <w:b/>
          <w:color w:val="00B050"/>
          <w:sz w:val="20"/>
          <w:szCs w:val="20"/>
        </w:rPr>
        <w:t>заявяват се предварително и се заплащат с основния пакет/</w:t>
      </w:r>
      <w:r w:rsidRPr="00ED43DE">
        <w:rPr>
          <w:rFonts w:ascii="Verdana" w:hAnsi="Verdana"/>
          <w:b/>
          <w:color w:val="00B050"/>
          <w:spacing w:val="-6"/>
          <w:sz w:val="20"/>
          <w:szCs w:val="20"/>
        </w:rPr>
        <w:t xml:space="preserve">: </w:t>
      </w:r>
    </w:p>
    <w:p w:rsidR="00CF1742" w:rsidRPr="00014F39" w:rsidRDefault="00CF1742" w:rsidP="00CF1742">
      <w:pPr>
        <w:pStyle w:val="ListParagraph"/>
        <w:numPr>
          <w:ilvl w:val="0"/>
          <w:numId w:val="3"/>
        </w:numPr>
        <w:ind w:left="0"/>
        <w:rPr>
          <w:rFonts w:ascii="Verdana" w:hAnsi="Verdana"/>
          <w:color w:val="00B050"/>
          <w:spacing w:val="-6"/>
          <w:sz w:val="20"/>
          <w:szCs w:val="20"/>
        </w:rPr>
      </w:pPr>
      <w:r>
        <w:rPr>
          <w:rFonts w:ascii="Verdana" w:hAnsi="Verdana"/>
          <w:spacing w:val="-6"/>
          <w:sz w:val="20"/>
          <w:szCs w:val="20"/>
        </w:rPr>
        <w:t>е</w:t>
      </w:r>
      <w:r w:rsidRPr="0013497A">
        <w:rPr>
          <w:rFonts w:ascii="Verdana" w:hAnsi="Verdana"/>
          <w:spacing w:val="-6"/>
          <w:sz w:val="20"/>
          <w:szCs w:val="20"/>
        </w:rPr>
        <w:t>днодневна екскурзия до Нин Бин с включен обяд и разходка със сампан до пещерите Там К</w:t>
      </w:r>
      <w:r>
        <w:rPr>
          <w:rFonts w:ascii="Verdana" w:hAnsi="Verdana"/>
          <w:spacing w:val="-6"/>
          <w:sz w:val="20"/>
          <w:szCs w:val="20"/>
        </w:rPr>
        <w:t>о</w:t>
      </w:r>
      <w:r w:rsidRPr="0013497A">
        <w:rPr>
          <w:rFonts w:ascii="Verdana" w:hAnsi="Verdana"/>
          <w:spacing w:val="-6"/>
          <w:sz w:val="20"/>
          <w:szCs w:val="20"/>
        </w:rPr>
        <w:t>к</w:t>
      </w:r>
      <w:r>
        <w:rPr>
          <w:rFonts w:ascii="Verdana" w:hAnsi="Verdana"/>
          <w:spacing w:val="-6"/>
          <w:sz w:val="20"/>
          <w:szCs w:val="20"/>
        </w:rPr>
        <w:t xml:space="preserve"> – 59 </w:t>
      </w:r>
      <w:r>
        <w:rPr>
          <w:rFonts w:ascii="Verdana" w:hAnsi="Verdana"/>
          <w:spacing w:val="-6"/>
          <w:sz w:val="20"/>
          <w:szCs w:val="20"/>
          <w:lang w:val="en-US"/>
        </w:rPr>
        <w:t xml:space="preserve">USD </w:t>
      </w:r>
      <w:r>
        <w:rPr>
          <w:rFonts w:ascii="Verdana" w:hAnsi="Verdana"/>
          <w:spacing w:val="-6"/>
          <w:sz w:val="20"/>
          <w:szCs w:val="20"/>
        </w:rPr>
        <w:t>при мин. 10 туристи</w:t>
      </w:r>
    </w:p>
    <w:p w:rsidR="00CF1742" w:rsidRPr="00CF1742" w:rsidRDefault="00CF1742" w:rsidP="00CF1742">
      <w:pPr>
        <w:pStyle w:val="ListParagraph"/>
        <w:numPr>
          <w:ilvl w:val="0"/>
          <w:numId w:val="3"/>
        </w:numPr>
        <w:ind w:left="0"/>
        <w:rPr>
          <w:rFonts w:ascii="Verdana" w:hAnsi="Verdana"/>
          <w:color w:val="00B050"/>
          <w:spacing w:val="-6"/>
          <w:sz w:val="20"/>
          <w:szCs w:val="20"/>
        </w:rPr>
      </w:pPr>
      <w:r>
        <w:rPr>
          <w:rFonts w:ascii="Verdana" w:hAnsi="Verdana"/>
          <w:spacing w:val="-6"/>
          <w:sz w:val="20"/>
          <w:szCs w:val="20"/>
        </w:rPr>
        <w:t xml:space="preserve"> </w:t>
      </w:r>
      <w:r>
        <w:rPr>
          <w:rFonts w:ascii="Verdana" w:hAnsi="Verdana"/>
          <w:sz w:val="20"/>
          <w:szCs w:val="20"/>
        </w:rPr>
        <w:t xml:space="preserve">полудневна екскурзия до </w:t>
      </w:r>
      <w:r w:rsidRPr="00163442">
        <w:rPr>
          <w:rFonts w:ascii="Verdana" w:hAnsi="Verdana"/>
          <w:b/>
          <w:sz w:val="20"/>
          <w:szCs w:val="20"/>
        </w:rPr>
        <w:t>Хой Ан</w:t>
      </w:r>
      <w:r>
        <w:rPr>
          <w:rFonts w:ascii="Verdana" w:hAnsi="Verdana"/>
          <w:sz w:val="20"/>
          <w:szCs w:val="20"/>
        </w:rPr>
        <w:t xml:space="preserve">, включваща покрития </w:t>
      </w:r>
      <w:r w:rsidRPr="002E28CC">
        <w:rPr>
          <w:rFonts w:ascii="Verdana" w:hAnsi="Verdana"/>
          <w:b/>
          <w:sz w:val="20"/>
          <w:szCs w:val="20"/>
        </w:rPr>
        <w:t>Японски мост</w:t>
      </w:r>
      <w:r>
        <w:rPr>
          <w:rFonts w:ascii="Verdana" w:hAnsi="Verdana"/>
          <w:sz w:val="20"/>
          <w:szCs w:val="20"/>
        </w:rPr>
        <w:t xml:space="preserve">, пагодата Онг и фабрика за копринени изделия - </w:t>
      </w:r>
      <w:r>
        <w:rPr>
          <w:rFonts w:ascii="Verdana" w:hAnsi="Verdana"/>
          <w:spacing w:val="-6"/>
          <w:sz w:val="20"/>
          <w:szCs w:val="20"/>
        </w:rPr>
        <w:t xml:space="preserve">39 </w:t>
      </w:r>
      <w:r>
        <w:rPr>
          <w:rFonts w:ascii="Verdana" w:hAnsi="Verdana"/>
          <w:spacing w:val="-6"/>
          <w:sz w:val="20"/>
          <w:szCs w:val="20"/>
          <w:lang w:val="en-US"/>
        </w:rPr>
        <w:t xml:space="preserve">USD </w:t>
      </w:r>
      <w:r>
        <w:rPr>
          <w:rFonts w:ascii="Verdana" w:hAnsi="Verdana"/>
          <w:spacing w:val="-6"/>
          <w:sz w:val="20"/>
          <w:szCs w:val="20"/>
        </w:rPr>
        <w:t>при мин. 10 туристи</w:t>
      </w:r>
    </w:p>
    <w:p w:rsidR="00CF1742" w:rsidRPr="00014F39" w:rsidRDefault="00CF1742" w:rsidP="00CF1742">
      <w:pPr>
        <w:pStyle w:val="ListParagraph"/>
        <w:numPr>
          <w:ilvl w:val="0"/>
          <w:numId w:val="3"/>
        </w:numPr>
        <w:ind w:left="0"/>
        <w:rPr>
          <w:rFonts w:ascii="Verdana" w:hAnsi="Verdana"/>
          <w:color w:val="00B050"/>
          <w:spacing w:val="-6"/>
          <w:sz w:val="20"/>
          <w:szCs w:val="20"/>
        </w:rPr>
      </w:pPr>
      <w:r>
        <w:rPr>
          <w:rFonts w:ascii="Verdana" w:hAnsi="Verdana"/>
          <w:sz w:val="20"/>
          <w:szCs w:val="20"/>
        </w:rPr>
        <w:t xml:space="preserve">еднодневна </w:t>
      </w:r>
      <w:r w:rsidRPr="001D77F5">
        <w:rPr>
          <w:rFonts w:ascii="Verdana" w:hAnsi="Verdana"/>
          <w:sz w:val="20"/>
          <w:szCs w:val="20"/>
        </w:rPr>
        <w:t>екскурзия</w:t>
      </w:r>
      <w:r>
        <w:rPr>
          <w:rFonts w:ascii="Verdana" w:hAnsi="Verdana"/>
          <w:b/>
          <w:sz w:val="20"/>
          <w:szCs w:val="20"/>
        </w:rPr>
        <w:t xml:space="preserve"> </w:t>
      </w:r>
      <w:r>
        <w:rPr>
          <w:rFonts w:ascii="Verdana" w:hAnsi="Verdana"/>
          <w:sz w:val="20"/>
          <w:szCs w:val="20"/>
        </w:rPr>
        <w:t xml:space="preserve">до </w:t>
      </w:r>
      <w:r w:rsidRPr="00CF1742">
        <w:rPr>
          <w:rFonts w:ascii="Verdana" w:hAnsi="Verdana"/>
          <w:sz w:val="20"/>
          <w:szCs w:val="20"/>
        </w:rPr>
        <w:t>хълмовете Ба-На</w:t>
      </w:r>
      <w:r>
        <w:rPr>
          <w:rFonts w:ascii="Verdana" w:hAnsi="Verdana"/>
          <w:sz w:val="20"/>
          <w:szCs w:val="20"/>
        </w:rPr>
        <w:t xml:space="preserve">, Златния мост и пагодата Лин Ту + </w:t>
      </w:r>
      <w:r w:rsidR="000E0FDB">
        <w:rPr>
          <w:rFonts w:ascii="Verdana" w:hAnsi="Verdana"/>
          <w:sz w:val="20"/>
          <w:szCs w:val="20"/>
        </w:rPr>
        <w:t>пътуване с</w:t>
      </w:r>
      <w:r>
        <w:rPr>
          <w:rFonts w:ascii="Verdana" w:hAnsi="Verdana"/>
          <w:sz w:val="20"/>
          <w:szCs w:val="20"/>
        </w:rPr>
        <w:t xml:space="preserve"> въжена </w:t>
      </w:r>
      <w:r w:rsidR="000E0FDB">
        <w:rPr>
          <w:rFonts w:ascii="Verdana" w:hAnsi="Verdana"/>
          <w:sz w:val="20"/>
          <w:szCs w:val="20"/>
        </w:rPr>
        <w:t>л</w:t>
      </w:r>
      <w:r>
        <w:rPr>
          <w:rFonts w:ascii="Verdana" w:hAnsi="Verdana"/>
          <w:sz w:val="20"/>
          <w:szCs w:val="20"/>
        </w:rPr>
        <w:t xml:space="preserve">иния - </w:t>
      </w:r>
      <w:r>
        <w:rPr>
          <w:rFonts w:ascii="Verdana" w:hAnsi="Verdana"/>
          <w:spacing w:val="-6"/>
          <w:sz w:val="20"/>
          <w:szCs w:val="20"/>
        </w:rPr>
        <w:t xml:space="preserve">80 </w:t>
      </w:r>
      <w:r>
        <w:rPr>
          <w:rFonts w:ascii="Verdana" w:hAnsi="Verdana"/>
          <w:spacing w:val="-6"/>
          <w:sz w:val="20"/>
          <w:szCs w:val="20"/>
          <w:lang w:val="en-US"/>
        </w:rPr>
        <w:t xml:space="preserve">USD </w:t>
      </w:r>
      <w:r>
        <w:rPr>
          <w:rFonts w:ascii="Verdana" w:hAnsi="Verdana"/>
          <w:spacing w:val="-6"/>
          <w:sz w:val="20"/>
          <w:szCs w:val="20"/>
        </w:rPr>
        <w:t>при мин. 10 туристи</w:t>
      </w:r>
      <w:r w:rsidR="000F6F53">
        <w:rPr>
          <w:rFonts w:ascii="Verdana" w:hAnsi="Verdana"/>
          <w:spacing w:val="-6"/>
          <w:sz w:val="20"/>
          <w:szCs w:val="20"/>
        </w:rPr>
        <w:t>.</w:t>
      </w:r>
    </w:p>
    <w:p w:rsidR="00CF1742" w:rsidRDefault="00CF1742" w:rsidP="00CF1742"/>
    <w:p w:rsidR="00190C2E" w:rsidRPr="00ED43DE" w:rsidRDefault="00190C2E" w:rsidP="00190C2E">
      <w:pPr>
        <w:pStyle w:val="BodyTextIndent"/>
        <w:keepLines/>
        <w:tabs>
          <w:tab w:val="left" w:pos="108"/>
          <w:tab w:val="right" w:pos="5614"/>
        </w:tabs>
        <w:suppressAutoHyphens/>
        <w:ind w:left="0"/>
        <w:rPr>
          <w:rFonts w:ascii="Verdana" w:hAnsi="Verdana"/>
          <w:color w:val="000000" w:themeColor="text1"/>
          <w:sz w:val="20"/>
        </w:rPr>
      </w:pPr>
      <w:r w:rsidRPr="00190C2E">
        <w:rPr>
          <w:rFonts w:ascii="Verdana" w:hAnsi="Verdana"/>
          <w:b/>
          <w:color w:val="00B050"/>
          <w:sz w:val="20"/>
          <w:u w:val="single"/>
        </w:rPr>
        <w:t>Примерни хотели</w:t>
      </w:r>
      <w:r w:rsidRPr="00190C2E">
        <w:rPr>
          <w:rFonts w:ascii="Verdana" w:hAnsi="Verdana"/>
          <w:color w:val="00B050"/>
          <w:sz w:val="20"/>
        </w:rPr>
        <w:t xml:space="preserve">, </w:t>
      </w:r>
      <w:r w:rsidRPr="00ED43DE">
        <w:rPr>
          <w:rFonts w:ascii="Verdana" w:hAnsi="Verdana"/>
          <w:color w:val="000000" w:themeColor="text1"/>
          <w:sz w:val="20"/>
        </w:rPr>
        <w:t xml:space="preserve">ползвани по тази програма –хотел </w:t>
      </w:r>
      <w:r w:rsidRPr="00ED43DE">
        <w:rPr>
          <w:rFonts w:ascii="Verdana" w:hAnsi="Verdana"/>
          <w:color w:val="000000" w:themeColor="text1"/>
          <w:sz w:val="20"/>
          <w:lang w:val="en-US"/>
        </w:rPr>
        <w:t>Flower Garden 4*</w:t>
      </w:r>
      <w:r w:rsidR="00765517" w:rsidRPr="00ED43DE">
        <w:rPr>
          <w:rFonts w:ascii="Verdana" w:hAnsi="Verdana"/>
          <w:color w:val="000000" w:themeColor="text1"/>
          <w:sz w:val="20"/>
        </w:rPr>
        <w:t xml:space="preserve"> </w:t>
      </w:r>
      <w:r w:rsidRPr="00ED43DE">
        <w:rPr>
          <w:rFonts w:ascii="Verdana" w:hAnsi="Verdana"/>
          <w:color w:val="000000" w:themeColor="text1"/>
          <w:sz w:val="20"/>
          <w:lang w:val="en-US"/>
        </w:rPr>
        <w:t xml:space="preserve"> (</w:t>
      </w:r>
      <w:proofErr w:type="spellStart"/>
      <w:r w:rsidRPr="00ED43DE">
        <w:rPr>
          <w:rFonts w:ascii="Verdana" w:hAnsi="Verdana"/>
          <w:color w:val="000000" w:themeColor="text1"/>
          <w:sz w:val="20"/>
          <w:lang w:val="en-US"/>
        </w:rPr>
        <w:t>www,flowergardenhotel.com.vn</w:t>
      </w:r>
      <w:proofErr w:type="spellEnd"/>
      <w:r w:rsidRPr="00ED43DE">
        <w:rPr>
          <w:rFonts w:ascii="Verdana" w:hAnsi="Verdana"/>
          <w:color w:val="000000" w:themeColor="text1"/>
          <w:sz w:val="20"/>
          <w:lang w:val="en-US"/>
        </w:rPr>
        <w:t xml:space="preserve">) </w:t>
      </w:r>
      <w:r w:rsidRPr="00ED43DE">
        <w:rPr>
          <w:rFonts w:ascii="Verdana" w:hAnsi="Verdana"/>
          <w:color w:val="000000" w:themeColor="text1"/>
          <w:sz w:val="20"/>
        </w:rPr>
        <w:t xml:space="preserve">или подобен в Ханой, кораб из залива </w:t>
      </w:r>
      <w:proofErr w:type="spellStart"/>
      <w:r w:rsidRPr="00ED43DE">
        <w:rPr>
          <w:rFonts w:ascii="Verdana" w:hAnsi="Verdana"/>
          <w:color w:val="000000" w:themeColor="text1"/>
          <w:sz w:val="20"/>
        </w:rPr>
        <w:t>Халонг</w:t>
      </w:r>
      <w:proofErr w:type="spellEnd"/>
      <w:r w:rsidRPr="00ED43DE">
        <w:rPr>
          <w:rFonts w:ascii="Verdana" w:hAnsi="Verdana"/>
          <w:color w:val="000000" w:themeColor="text1"/>
          <w:sz w:val="20"/>
        </w:rPr>
        <w:t xml:space="preserve"> – </w:t>
      </w:r>
      <w:proofErr w:type="spellStart"/>
      <w:r w:rsidR="00765517" w:rsidRPr="00ED43DE">
        <w:rPr>
          <w:rFonts w:ascii="Verdana" w:hAnsi="Verdana"/>
          <w:color w:val="000000" w:themeColor="text1"/>
          <w:sz w:val="20"/>
          <w:lang w:val="en-US"/>
        </w:rPr>
        <w:t>Syrena</w:t>
      </w:r>
      <w:proofErr w:type="spellEnd"/>
      <w:r w:rsidR="00765517" w:rsidRPr="00ED43DE">
        <w:rPr>
          <w:rFonts w:ascii="Verdana" w:hAnsi="Verdana"/>
          <w:color w:val="000000" w:themeColor="text1"/>
          <w:sz w:val="20"/>
          <w:lang w:val="en-US"/>
        </w:rPr>
        <w:t xml:space="preserve"> Cruise </w:t>
      </w:r>
      <w:r w:rsidRPr="00ED43DE">
        <w:rPr>
          <w:rFonts w:ascii="Verdana" w:hAnsi="Verdana"/>
          <w:color w:val="000000" w:themeColor="text1"/>
          <w:sz w:val="20"/>
          <w:lang w:val="en-US"/>
        </w:rPr>
        <w:t xml:space="preserve"> </w:t>
      </w:r>
      <w:r w:rsidR="00765517" w:rsidRPr="00ED43DE">
        <w:rPr>
          <w:rFonts w:ascii="Verdana" w:hAnsi="Verdana"/>
          <w:color w:val="000000" w:themeColor="text1"/>
          <w:sz w:val="20"/>
          <w:lang w:val="en-US"/>
        </w:rPr>
        <w:t>(</w:t>
      </w:r>
      <w:hyperlink r:id="rId13" w:history="1">
        <w:r w:rsidR="00765517" w:rsidRPr="00ED43DE">
          <w:rPr>
            <w:rStyle w:val="Hyperlink"/>
            <w:rFonts w:ascii="Verdana" w:hAnsi="Verdana"/>
            <w:color w:val="000000" w:themeColor="text1"/>
            <w:sz w:val="20"/>
            <w:lang w:val="en-US"/>
          </w:rPr>
          <w:t>http://www.syrenacruises.com/default.aspx</w:t>
        </w:r>
      </w:hyperlink>
      <w:r w:rsidR="00765517" w:rsidRPr="00ED43DE">
        <w:rPr>
          <w:rFonts w:ascii="Verdana" w:hAnsi="Verdana"/>
          <w:color w:val="000000" w:themeColor="text1"/>
          <w:sz w:val="20"/>
          <w:lang w:val="en-US"/>
        </w:rPr>
        <w:t>),</w:t>
      </w:r>
      <w:r w:rsidR="00765517" w:rsidRPr="00ED43DE">
        <w:rPr>
          <w:rFonts w:ascii="Verdana" w:hAnsi="Verdana"/>
          <w:color w:val="000000" w:themeColor="text1"/>
          <w:sz w:val="20"/>
        </w:rPr>
        <w:t xml:space="preserve"> хотел </w:t>
      </w:r>
      <w:r w:rsidR="00765517" w:rsidRPr="00ED43DE">
        <w:rPr>
          <w:rFonts w:ascii="Verdana" w:hAnsi="Verdana"/>
          <w:color w:val="000000" w:themeColor="text1"/>
          <w:sz w:val="20"/>
          <w:lang w:val="en-US"/>
        </w:rPr>
        <w:t xml:space="preserve">Green Heaven </w:t>
      </w:r>
      <w:r w:rsidR="00765517" w:rsidRPr="00ED43DE">
        <w:rPr>
          <w:rFonts w:ascii="Verdana" w:hAnsi="Verdana"/>
          <w:color w:val="000000" w:themeColor="text1"/>
          <w:sz w:val="20"/>
        </w:rPr>
        <w:t>4**** (</w:t>
      </w:r>
      <w:hyperlink r:id="rId14" w:history="1">
        <w:r w:rsidR="00765517" w:rsidRPr="00ED43DE">
          <w:rPr>
            <w:rStyle w:val="Hyperlink"/>
            <w:rFonts w:ascii="Verdana" w:hAnsi="Verdana"/>
            <w:color w:val="000000" w:themeColor="text1"/>
            <w:sz w:val="20"/>
          </w:rPr>
          <w:t>https://hoiangreenheavenresort.com/en/</w:t>
        </w:r>
      </w:hyperlink>
      <w:r w:rsidR="00765517" w:rsidRPr="00ED43DE">
        <w:rPr>
          <w:rFonts w:ascii="Verdana" w:hAnsi="Verdana"/>
          <w:color w:val="000000" w:themeColor="text1"/>
          <w:sz w:val="20"/>
        </w:rPr>
        <w:t xml:space="preserve">) </w:t>
      </w:r>
      <w:r w:rsidR="00765517" w:rsidRPr="00ED43DE">
        <w:rPr>
          <w:rFonts w:ascii="Verdana" w:hAnsi="Verdana"/>
          <w:color w:val="000000" w:themeColor="text1"/>
          <w:sz w:val="20"/>
          <w:lang w:val="en-US"/>
        </w:rPr>
        <w:t xml:space="preserve">– </w:t>
      </w:r>
      <w:r w:rsidR="00765517" w:rsidRPr="00ED43DE">
        <w:rPr>
          <w:rFonts w:ascii="Verdana" w:hAnsi="Verdana"/>
          <w:color w:val="000000" w:themeColor="text1"/>
          <w:sz w:val="20"/>
        </w:rPr>
        <w:t xml:space="preserve">или подобен в </w:t>
      </w:r>
      <w:proofErr w:type="spellStart"/>
      <w:r w:rsidR="00765517" w:rsidRPr="00ED43DE">
        <w:rPr>
          <w:rFonts w:ascii="Verdana" w:hAnsi="Verdana"/>
          <w:color w:val="000000" w:themeColor="text1"/>
          <w:sz w:val="20"/>
        </w:rPr>
        <w:t>Хой</w:t>
      </w:r>
      <w:proofErr w:type="spellEnd"/>
      <w:r w:rsidR="00765517" w:rsidRPr="00ED43DE">
        <w:rPr>
          <w:rFonts w:ascii="Verdana" w:hAnsi="Verdana"/>
          <w:color w:val="000000" w:themeColor="text1"/>
          <w:sz w:val="20"/>
        </w:rPr>
        <w:t xml:space="preserve"> Ан, хотел </w:t>
      </w:r>
      <w:r w:rsidR="00765517" w:rsidRPr="00ED43DE">
        <w:rPr>
          <w:rFonts w:ascii="Verdana" w:hAnsi="Verdana"/>
          <w:color w:val="000000" w:themeColor="text1"/>
          <w:sz w:val="20"/>
          <w:lang w:val="en-US"/>
        </w:rPr>
        <w:t xml:space="preserve">Serene beach hotel 4**** </w:t>
      </w:r>
      <w:r w:rsidR="00765517" w:rsidRPr="00ED43DE">
        <w:rPr>
          <w:rFonts w:ascii="Verdana" w:hAnsi="Verdana"/>
          <w:color w:val="000000" w:themeColor="text1"/>
          <w:sz w:val="20"/>
        </w:rPr>
        <w:t>(</w:t>
      </w:r>
      <w:hyperlink r:id="rId15" w:history="1">
        <w:r w:rsidR="00765517" w:rsidRPr="00ED43DE">
          <w:rPr>
            <w:rStyle w:val="Hyperlink"/>
            <w:rFonts w:ascii="Verdana" w:hAnsi="Verdana"/>
            <w:color w:val="000000" w:themeColor="text1"/>
            <w:sz w:val="20"/>
          </w:rPr>
          <w:t>https://hoiangreenheavenresort.com/en/</w:t>
        </w:r>
      </w:hyperlink>
      <w:r w:rsidR="00765517" w:rsidRPr="00ED43DE">
        <w:rPr>
          <w:rFonts w:ascii="Verdana" w:hAnsi="Verdana"/>
          <w:color w:val="000000" w:themeColor="text1"/>
          <w:sz w:val="20"/>
        </w:rPr>
        <w:t>) – в Да Нанг или подобен</w:t>
      </w:r>
      <w:r w:rsidRPr="00ED43DE">
        <w:rPr>
          <w:rFonts w:ascii="Verdana" w:hAnsi="Verdana"/>
          <w:color w:val="000000" w:themeColor="text1"/>
          <w:sz w:val="20"/>
          <w:lang w:val="en-US"/>
        </w:rPr>
        <w:t>.</w:t>
      </w:r>
    </w:p>
    <w:p w:rsidR="00190C2E" w:rsidRPr="00993EF5" w:rsidRDefault="00190C2E" w:rsidP="00ED43DE">
      <w:pPr>
        <w:spacing w:after="0"/>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90C2E" w:rsidRPr="00993EF5" w:rsidRDefault="00190C2E" w:rsidP="00ED43DE">
      <w:pPr>
        <w:pStyle w:val="BodyText3"/>
        <w:spacing w:after="0"/>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811F0F" w:rsidRPr="00811F0F" w:rsidRDefault="00190C2E" w:rsidP="00811F0F">
      <w:pPr>
        <w:spacing w:after="0"/>
        <w:rPr>
          <w:rFonts w:ascii="Verdana" w:hAnsi="Verdana"/>
          <w:color w:val="000000" w:themeColor="text1"/>
          <w:sz w:val="20"/>
          <w:szCs w:val="20"/>
        </w:rPr>
      </w:pPr>
      <w:r w:rsidRPr="00993EF5">
        <w:rPr>
          <w:rFonts w:ascii="Verdana" w:hAnsi="Verdana"/>
          <w:b/>
          <w:sz w:val="20"/>
          <w:szCs w:val="20"/>
          <w:u w:val="single"/>
        </w:rPr>
        <w:t>Необходими документи:</w:t>
      </w:r>
      <w:r w:rsidR="00811F0F">
        <w:rPr>
          <w:rFonts w:ascii="Verdana" w:hAnsi="Verdana"/>
          <w:sz w:val="20"/>
          <w:szCs w:val="20"/>
        </w:rPr>
        <w:t xml:space="preserve"> </w:t>
      </w:r>
      <w:r w:rsidR="00811F0F" w:rsidRPr="0062300F">
        <w:rPr>
          <w:rFonts w:ascii="Verdana" w:hAnsi="Verdana"/>
          <w:color w:val="000000"/>
          <w:sz w:val="20"/>
          <w:szCs w:val="20"/>
        </w:rPr>
        <w:t>задграничен паспорт с 6-месечна валидност към крайната дата на отпътуване, с 2 празни страници за полагане на визата, попълнен формуляр на Консулски отдел на Виетнам, 2 бр. актуални снимки със задължителни размери 4 х 6 см, двустранно копие на лична карта</w:t>
      </w:r>
      <w:r w:rsidR="00811F0F">
        <w:rPr>
          <w:rFonts w:ascii="Verdana" w:hAnsi="Verdana"/>
          <w:color w:val="000000"/>
          <w:sz w:val="20"/>
          <w:szCs w:val="20"/>
          <w:lang w:val="en-US"/>
        </w:rPr>
        <w:t xml:space="preserve"> (</w:t>
      </w:r>
      <w:r w:rsidR="00811F0F">
        <w:rPr>
          <w:rFonts w:ascii="Verdana" w:hAnsi="Verdana"/>
          <w:color w:val="000000"/>
          <w:sz w:val="20"/>
          <w:szCs w:val="20"/>
        </w:rPr>
        <w:t>не се налага ваксинация</w:t>
      </w:r>
      <w:r w:rsidR="00811F0F">
        <w:rPr>
          <w:rFonts w:ascii="Verdana" w:hAnsi="Verdana"/>
          <w:color w:val="000000"/>
          <w:sz w:val="20"/>
          <w:szCs w:val="20"/>
          <w:lang w:val="en-US"/>
        </w:rPr>
        <w:t>)</w:t>
      </w:r>
      <w:r w:rsidR="00811F0F" w:rsidRPr="0062300F">
        <w:rPr>
          <w:rFonts w:ascii="Verdana" w:hAnsi="Verdana"/>
          <w:color w:val="000000"/>
          <w:sz w:val="20"/>
          <w:szCs w:val="20"/>
        </w:rPr>
        <w:t xml:space="preserve">. </w:t>
      </w:r>
    </w:p>
    <w:p w:rsidR="00811F0F" w:rsidRPr="00C65B3E" w:rsidRDefault="00811F0F" w:rsidP="00ED43DE">
      <w:pPr>
        <w:spacing w:after="0"/>
        <w:rPr>
          <w:rFonts w:ascii="Verdana" w:hAnsi="Verdana"/>
          <w:color w:val="000000" w:themeColor="text1"/>
          <w:sz w:val="20"/>
          <w:szCs w:val="20"/>
        </w:rPr>
      </w:pPr>
    </w:p>
    <w:p w:rsidR="00190C2E" w:rsidRDefault="00190C2E" w:rsidP="00ED43DE">
      <w:pPr>
        <w:spacing w:after="0"/>
        <w:rPr>
          <w:rFonts w:ascii="Verdana" w:hAnsi="Verdana"/>
          <w:color w:val="000000" w:themeColor="text1"/>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w:t>
      </w:r>
      <w:r w:rsidR="00E474FB">
        <w:rPr>
          <w:rFonts w:ascii="Verdana" w:hAnsi="Verdana"/>
          <w:color w:val="000000" w:themeColor="text1"/>
          <w:sz w:val="20"/>
          <w:szCs w:val="20"/>
        </w:rPr>
        <w:t>депозит – 1-ва вноска 6</w:t>
      </w:r>
      <w:r w:rsidRPr="008B7CF7">
        <w:rPr>
          <w:rFonts w:ascii="Verdana" w:hAnsi="Verdana"/>
          <w:color w:val="000000" w:themeColor="text1"/>
          <w:sz w:val="20"/>
          <w:szCs w:val="20"/>
        </w:rPr>
        <w:t>00 лв</w:t>
      </w:r>
      <w:r w:rsidR="00EF3F2A">
        <w:rPr>
          <w:rFonts w:ascii="Verdana" w:hAnsi="Verdana"/>
          <w:color w:val="000000" w:themeColor="text1"/>
          <w:sz w:val="20"/>
          <w:szCs w:val="20"/>
        </w:rPr>
        <w:t xml:space="preserve"> при записване, 2-ра вноска – 8</w:t>
      </w:r>
      <w:r w:rsidRPr="008B7CF7">
        <w:rPr>
          <w:rFonts w:ascii="Verdana" w:hAnsi="Verdana"/>
          <w:color w:val="000000" w:themeColor="text1"/>
          <w:sz w:val="20"/>
          <w:szCs w:val="20"/>
        </w:rPr>
        <w:t>00 лв.- до 60 дни преди датата, доплащане – до 30 дни преди отпътуване.</w:t>
      </w:r>
    </w:p>
    <w:p w:rsidR="00190C2E" w:rsidRDefault="00190C2E" w:rsidP="00ED43DE">
      <w:pPr>
        <w:spacing w:after="0"/>
        <w:rPr>
          <w:rFonts w:ascii="Verdana" w:hAnsi="Verdana"/>
          <w:sz w:val="20"/>
          <w:szCs w:val="20"/>
        </w:rPr>
      </w:pPr>
      <w:r>
        <w:rPr>
          <w:rFonts w:ascii="Verdana" w:hAnsi="Verdana"/>
          <w:b/>
          <w:bCs/>
          <w:sz w:val="20"/>
          <w:szCs w:val="20"/>
          <w:u w:val="single"/>
        </w:rPr>
        <w:lastRenderedPageBreak/>
        <w:t>Застраховка „Отмяна на</w:t>
      </w:r>
      <w:r w:rsidRPr="00EE7E66">
        <w:rPr>
          <w:rFonts w:ascii="Verdana" w:hAnsi="Verdana"/>
          <w:b/>
          <w:bCs/>
          <w:sz w:val="20"/>
          <w:szCs w:val="20"/>
          <w:u w:val="single"/>
        </w:rPr>
        <w:t xml:space="preserve"> пътуване“:</w:t>
      </w:r>
      <w:r w:rsidRPr="00EE7E66">
        <w:rPr>
          <w:rFonts w:ascii="Verdana" w:hAnsi="Verdana"/>
          <w:sz w:val="20"/>
          <w:szCs w:val="20"/>
        </w:rPr>
        <w:t xml:space="preserve"> предоставяме възможно</w:t>
      </w:r>
      <w:r>
        <w:rPr>
          <w:rFonts w:ascii="Verdana" w:hAnsi="Verdana"/>
          <w:sz w:val="20"/>
          <w:szCs w:val="20"/>
        </w:rPr>
        <w:t>ст за сключване на допълнителна</w:t>
      </w:r>
      <w:r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ED43DE" w:rsidRPr="00357902" w:rsidRDefault="00357902" w:rsidP="00357902">
      <w:pPr>
        <w:spacing w:after="0"/>
        <w:rPr>
          <w:rFonts w:ascii="Verdana" w:hAnsi="Verdana"/>
          <w:sz w:val="20"/>
          <w:szCs w:val="20"/>
        </w:rPr>
      </w:pPr>
      <w:r w:rsidRPr="00357902">
        <w:rPr>
          <w:rFonts w:ascii="Verdana" w:hAnsi="Verdana"/>
          <w:color w:val="000000"/>
          <w:sz w:val="20"/>
          <w:szCs w:val="20"/>
        </w:rPr>
        <w:t>И</w:t>
      </w:r>
      <w:r w:rsidRPr="00357902">
        <w:rPr>
          <w:rStyle w:val="Strong"/>
          <w:rFonts w:ascii="Verdana" w:hAnsi="Verdana" w:cs="Arial"/>
          <w:color w:val="515151"/>
          <w:sz w:val="20"/>
          <w:szCs w:val="20"/>
        </w:rPr>
        <w:t>зползвани транспортни средства по програмата:</w:t>
      </w:r>
      <w:r w:rsidRPr="00357902">
        <w:rPr>
          <w:rFonts w:ascii="Verdana" w:hAnsi="Verdana" w:cs="Arial"/>
          <w:color w:val="515151"/>
          <w:sz w:val="20"/>
          <w:szCs w:val="20"/>
        </w:rPr>
        <w:t xml:space="preserve"> </w:t>
      </w:r>
      <w:r w:rsidRPr="00357902">
        <w:rPr>
          <w:rFonts w:ascii="Verdana" w:hAnsi="Verdana"/>
          <w:color w:val="6699FF"/>
          <w:sz w:val="20"/>
          <w:szCs w:val="20"/>
        </w:rPr>
        <w:t>•</w:t>
      </w:r>
      <w:r w:rsidRPr="00357902">
        <w:rPr>
          <w:rFonts w:ascii="Verdana" w:hAnsi="Verdana"/>
          <w:sz w:val="20"/>
          <w:szCs w:val="20"/>
        </w:rPr>
        <w:t xml:space="preserve"> самолет</w:t>
      </w:r>
      <w:r>
        <w:rPr>
          <w:rFonts w:ascii="Verdana" w:hAnsi="Verdana"/>
          <w:sz w:val="20"/>
          <w:szCs w:val="20"/>
          <w:lang w:val="en-US"/>
        </w:rPr>
        <w:t>,автобус</w:t>
      </w:r>
    </w:p>
    <w:p w:rsidR="009E6830" w:rsidRDefault="009E6830" w:rsidP="009E6830">
      <w:pPr>
        <w:spacing w:after="0"/>
        <w:rPr>
          <w:rFonts w:ascii="Verdana" w:hAnsi="Verdana"/>
          <w:sz w:val="20"/>
          <w:szCs w:val="20"/>
        </w:rPr>
      </w:pPr>
    </w:p>
    <w:p w:rsidR="009E6830" w:rsidRDefault="009E6830" w:rsidP="009E6830">
      <w:pPr>
        <w:spacing w:after="0"/>
        <w:jc w:val="center"/>
        <w:rPr>
          <w:rFonts w:ascii="Verdana" w:hAnsi="Verdana"/>
          <w:sz w:val="20"/>
          <w:szCs w:val="20"/>
        </w:rPr>
      </w:pPr>
      <w:r w:rsidRPr="00BF72AC">
        <w:rPr>
          <w:rFonts w:ascii="Verdana" w:hAnsi="Verdana" w:cs="Tahoma"/>
          <w:b/>
          <w:sz w:val="18"/>
          <w:szCs w:val="18"/>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w:t>
      </w:r>
      <w:r>
        <w:rPr>
          <w:rFonts w:ascii="Verdana" w:hAnsi="Verdana" w:cs="Tahoma"/>
          <w:b/>
          <w:sz w:val="18"/>
          <w:szCs w:val="18"/>
        </w:rPr>
        <w:t>13160183000000023</w:t>
      </w:r>
      <w:r w:rsidRPr="00BF72AC">
        <w:rPr>
          <w:rFonts w:ascii="Verdana" w:hAnsi="Verdana" w:cs="Tahoma"/>
          <w:b/>
          <w:sz w:val="18"/>
          <w:szCs w:val="18"/>
        </w:rPr>
        <w:t xml:space="preserve"> </w:t>
      </w:r>
      <w:r>
        <w:rPr>
          <w:rFonts w:ascii="Verdana" w:hAnsi="Verdana" w:cs="Tahoma"/>
          <w:b/>
          <w:sz w:val="18"/>
          <w:szCs w:val="18"/>
        </w:rPr>
        <w:t>/валидна от 31.07.2019</w:t>
      </w:r>
      <w:r w:rsidRPr="00BF72AC">
        <w:rPr>
          <w:rFonts w:ascii="Verdana" w:hAnsi="Verdana" w:cs="Tahoma"/>
          <w:b/>
          <w:sz w:val="18"/>
          <w:szCs w:val="18"/>
        </w:rPr>
        <w:t xml:space="preserve"> г. д</w:t>
      </w:r>
      <w:r>
        <w:rPr>
          <w:rFonts w:ascii="Verdana" w:hAnsi="Verdana" w:cs="Tahoma"/>
          <w:b/>
          <w:sz w:val="18"/>
          <w:szCs w:val="18"/>
        </w:rPr>
        <w:t>о 30.07.2020</w:t>
      </w:r>
      <w:r w:rsidRPr="00BF72AC">
        <w:rPr>
          <w:rFonts w:ascii="Verdana" w:hAnsi="Verdana" w:cs="Tahoma"/>
          <w:b/>
          <w:sz w:val="18"/>
          <w:szCs w:val="18"/>
        </w:rPr>
        <w:t xml:space="preserve"> г./</w:t>
      </w:r>
    </w:p>
    <w:p w:rsidR="009E6830" w:rsidRDefault="009E6830" w:rsidP="00190C2E">
      <w:pPr>
        <w:rPr>
          <w:rFonts w:ascii="Verdana" w:hAnsi="Verdana"/>
          <w:sz w:val="20"/>
          <w:szCs w:val="20"/>
        </w:rPr>
      </w:pPr>
    </w:p>
    <w:p w:rsidR="002D7632" w:rsidRPr="002D7632" w:rsidRDefault="00190C2E" w:rsidP="00190C2E">
      <w:pPr>
        <w:jc w:val="center"/>
        <w:rPr>
          <w:rFonts w:ascii="Verdana" w:hAnsi="Verdana"/>
          <w:i/>
          <w:sz w:val="20"/>
          <w:szCs w:val="20"/>
          <w:lang w:val="en-US"/>
        </w:rPr>
      </w:pPr>
      <w:r>
        <w:rPr>
          <w:noProof/>
          <w:lang w:eastAsia="bg-BG"/>
        </w:rPr>
        <w:drawing>
          <wp:inline distT="0" distB="0" distL="0" distR="0" wp14:anchorId="75C5CEA7" wp14:editId="4095C6B1">
            <wp:extent cx="4146698" cy="903408"/>
            <wp:effectExtent l="0" t="0" r="6350" b="0"/>
            <wp:docPr id="10" name="Picture 10"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3616" cy="907094"/>
                    </a:xfrm>
                    <a:prstGeom prst="rect">
                      <a:avLst/>
                    </a:prstGeom>
                    <a:noFill/>
                    <a:ln>
                      <a:noFill/>
                    </a:ln>
                  </pic:spPr>
                </pic:pic>
              </a:graphicData>
            </a:graphic>
          </wp:inline>
        </w:drawing>
      </w:r>
    </w:p>
    <w:p w:rsidR="00443F5D" w:rsidRPr="00443F5D" w:rsidRDefault="00443F5D" w:rsidP="00443F5D">
      <w:pPr>
        <w:rPr>
          <w:rFonts w:ascii="Verdana" w:hAnsi="Verdana"/>
          <w:color w:val="00B050"/>
          <w:sz w:val="20"/>
          <w:szCs w:val="20"/>
        </w:rPr>
      </w:pPr>
    </w:p>
    <w:p w:rsidR="00443F5D" w:rsidRPr="0076119E" w:rsidRDefault="00443F5D" w:rsidP="00443F5D">
      <w:pPr>
        <w:rPr>
          <w:rFonts w:ascii="Verdana" w:hAnsi="Verdana"/>
          <w:b/>
          <w:sz w:val="20"/>
          <w:szCs w:val="20"/>
        </w:rPr>
      </w:pPr>
    </w:p>
    <w:p w:rsidR="00443F5D" w:rsidRPr="00443F5D" w:rsidRDefault="00443F5D">
      <w:pPr>
        <w:rPr>
          <w:rFonts w:ascii="Verdana" w:hAnsi="Verdana"/>
          <w:b/>
          <w:color w:val="00B050"/>
          <w:sz w:val="20"/>
          <w:szCs w:val="20"/>
        </w:rPr>
      </w:pPr>
    </w:p>
    <w:sectPr w:rsidR="00443F5D" w:rsidRPr="00443F5D" w:rsidSect="00190C2E">
      <w:head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84" w:rsidRDefault="00587A84" w:rsidP="00190C2E">
      <w:pPr>
        <w:spacing w:after="0" w:line="240" w:lineRule="auto"/>
      </w:pPr>
      <w:r>
        <w:separator/>
      </w:r>
    </w:p>
  </w:endnote>
  <w:endnote w:type="continuationSeparator" w:id="0">
    <w:p w:rsidR="00587A84" w:rsidRDefault="00587A84" w:rsidP="0019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VNI-Centur">
    <w:altName w:val="Calibri"/>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84" w:rsidRDefault="00587A84" w:rsidP="00190C2E">
      <w:pPr>
        <w:spacing w:after="0" w:line="240" w:lineRule="auto"/>
      </w:pPr>
      <w:r>
        <w:separator/>
      </w:r>
    </w:p>
  </w:footnote>
  <w:footnote w:type="continuationSeparator" w:id="0">
    <w:p w:rsidR="00587A84" w:rsidRDefault="00587A84" w:rsidP="0019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2E" w:rsidRDefault="00190C2E">
    <w:pPr>
      <w:pStyle w:val="Header"/>
    </w:pPr>
    <w:r>
      <w:rPr>
        <w:noProof/>
        <w:lang w:eastAsia="bg-BG"/>
      </w:rPr>
      <w:drawing>
        <wp:anchor distT="0" distB="0" distL="114300" distR="114300" simplePos="0" relativeHeight="251661312" behindDoc="1" locked="0" layoutInCell="1" allowOverlap="1" wp14:anchorId="666F1F34" wp14:editId="500CED80">
          <wp:simplePos x="0" y="0"/>
          <wp:positionH relativeFrom="page">
            <wp:align>right</wp:align>
          </wp:positionH>
          <wp:positionV relativeFrom="paragraph">
            <wp:posOffset>-593090</wp:posOffset>
          </wp:positionV>
          <wp:extent cx="7534275" cy="1400175"/>
          <wp:effectExtent l="0" t="0" r="9525" b="9525"/>
          <wp:wrapTight wrapText="bothSides">
            <wp:wrapPolygon edited="0">
              <wp:start x="0" y="0"/>
              <wp:lineTo x="0" y="21453"/>
              <wp:lineTo x="21573" y="21453"/>
              <wp:lineTo x="21573" y="0"/>
              <wp:lineTo x="0" y="0"/>
            </wp:wrapPolygon>
          </wp:wrapTight>
          <wp:docPr id="9" name="Picture 9"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71D"/>
    <w:multiLevelType w:val="hybridMultilevel"/>
    <w:tmpl w:val="870C551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1C99"/>
    <w:multiLevelType w:val="hybridMultilevel"/>
    <w:tmpl w:val="B0A2D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03176F9"/>
    <w:multiLevelType w:val="hybridMultilevel"/>
    <w:tmpl w:val="499C59E8"/>
    <w:lvl w:ilvl="0" w:tplc="6A8842A8">
      <w:numFmt w:val="bullet"/>
      <w:lvlText w:val="-"/>
      <w:lvlJc w:val="left"/>
      <w:pPr>
        <w:tabs>
          <w:tab w:val="num" w:pos="360"/>
        </w:tabs>
        <w:ind w:left="360" w:hanging="360"/>
      </w:pPr>
      <w:rPr>
        <w:rFonts w:ascii="Comic Sans MS" w:eastAsia="Times New Roman" w:hAnsi="Comic Sans MS"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65F65"/>
    <w:multiLevelType w:val="hybridMultilevel"/>
    <w:tmpl w:val="FD28712E"/>
    <w:lvl w:ilvl="0" w:tplc="7A488908">
      <w:start w:val="1"/>
      <w:numFmt w:val="bullet"/>
      <w:lvlText w:val=""/>
      <w:lvlJc w:val="left"/>
      <w:pPr>
        <w:ind w:left="1110" w:hanging="360"/>
      </w:pPr>
      <w:rPr>
        <w:rFonts w:ascii="Symbol" w:hAnsi="Symbol" w:hint="default"/>
        <w:color w:val="auto"/>
      </w:rPr>
    </w:lvl>
    <w:lvl w:ilvl="1" w:tplc="04020003" w:tentative="1">
      <w:start w:val="1"/>
      <w:numFmt w:val="bullet"/>
      <w:lvlText w:val="o"/>
      <w:lvlJc w:val="left"/>
      <w:pPr>
        <w:ind w:left="1830" w:hanging="360"/>
      </w:pPr>
      <w:rPr>
        <w:rFonts w:ascii="Courier New" w:hAnsi="Courier New" w:cs="Courier New" w:hint="default"/>
      </w:rPr>
    </w:lvl>
    <w:lvl w:ilvl="2" w:tplc="04020005" w:tentative="1">
      <w:start w:val="1"/>
      <w:numFmt w:val="bullet"/>
      <w:lvlText w:val=""/>
      <w:lvlJc w:val="left"/>
      <w:pPr>
        <w:ind w:left="2550" w:hanging="360"/>
      </w:pPr>
      <w:rPr>
        <w:rFonts w:ascii="Wingdings" w:hAnsi="Wingdings" w:hint="default"/>
      </w:rPr>
    </w:lvl>
    <w:lvl w:ilvl="3" w:tplc="04020001" w:tentative="1">
      <w:start w:val="1"/>
      <w:numFmt w:val="bullet"/>
      <w:lvlText w:val=""/>
      <w:lvlJc w:val="left"/>
      <w:pPr>
        <w:ind w:left="3270" w:hanging="360"/>
      </w:pPr>
      <w:rPr>
        <w:rFonts w:ascii="Symbol" w:hAnsi="Symbol" w:hint="default"/>
      </w:rPr>
    </w:lvl>
    <w:lvl w:ilvl="4" w:tplc="04020003" w:tentative="1">
      <w:start w:val="1"/>
      <w:numFmt w:val="bullet"/>
      <w:lvlText w:val="o"/>
      <w:lvlJc w:val="left"/>
      <w:pPr>
        <w:ind w:left="3990" w:hanging="360"/>
      </w:pPr>
      <w:rPr>
        <w:rFonts w:ascii="Courier New" w:hAnsi="Courier New" w:cs="Courier New" w:hint="default"/>
      </w:rPr>
    </w:lvl>
    <w:lvl w:ilvl="5" w:tplc="04020005" w:tentative="1">
      <w:start w:val="1"/>
      <w:numFmt w:val="bullet"/>
      <w:lvlText w:val=""/>
      <w:lvlJc w:val="left"/>
      <w:pPr>
        <w:ind w:left="4710" w:hanging="360"/>
      </w:pPr>
      <w:rPr>
        <w:rFonts w:ascii="Wingdings" w:hAnsi="Wingdings" w:hint="default"/>
      </w:rPr>
    </w:lvl>
    <w:lvl w:ilvl="6" w:tplc="04020001" w:tentative="1">
      <w:start w:val="1"/>
      <w:numFmt w:val="bullet"/>
      <w:lvlText w:val=""/>
      <w:lvlJc w:val="left"/>
      <w:pPr>
        <w:ind w:left="5430" w:hanging="360"/>
      </w:pPr>
      <w:rPr>
        <w:rFonts w:ascii="Symbol" w:hAnsi="Symbol" w:hint="default"/>
      </w:rPr>
    </w:lvl>
    <w:lvl w:ilvl="7" w:tplc="04020003" w:tentative="1">
      <w:start w:val="1"/>
      <w:numFmt w:val="bullet"/>
      <w:lvlText w:val="o"/>
      <w:lvlJc w:val="left"/>
      <w:pPr>
        <w:ind w:left="6150" w:hanging="360"/>
      </w:pPr>
      <w:rPr>
        <w:rFonts w:ascii="Courier New" w:hAnsi="Courier New" w:cs="Courier New" w:hint="default"/>
      </w:rPr>
    </w:lvl>
    <w:lvl w:ilvl="8" w:tplc="04020005" w:tentative="1">
      <w:start w:val="1"/>
      <w:numFmt w:val="bullet"/>
      <w:lvlText w:val=""/>
      <w:lvlJc w:val="left"/>
      <w:pPr>
        <w:ind w:left="6870" w:hanging="360"/>
      </w:pPr>
      <w:rPr>
        <w:rFonts w:ascii="Wingdings" w:hAnsi="Wingdings" w:hint="default"/>
      </w:rPr>
    </w:lvl>
  </w:abstractNum>
  <w:abstractNum w:abstractNumId="4" w15:restartNumberingAfterBreak="0">
    <w:nsid w:val="65276741"/>
    <w:multiLevelType w:val="hybridMultilevel"/>
    <w:tmpl w:val="F5846E8E"/>
    <w:lvl w:ilvl="0" w:tplc="FA785AC8">
      <w:start w:val="1"/>
      <w:numFmt w:val="bullet"/>
      <w:lvlText w:val=""/>
      <w:lvlJc w:val="left"/>
      <w:pPr>
        <w:tabs>
          <w:tab w:val="num" w:pos="776"/>
        </w:tabs>
        <w:ind w:left="776" w:hanging="360"/>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E"/>
    <w:rsid w:val="00014F39"/>
    <w:rsid w:val="00023387"/>
    <w:rsid w:val="0003312D"/>
    <w:rsid w:val="000A2258"/>
    <w:rsid w:val="000B7999"/>
    <w:rsid w:val="000E0FDB"/>
    <w:rsid w:val="000F6F53"/>
    <w:rsid w:val="0013497A"/>
    <w:rsid w:val="00144EF7"/>
    <w:rsid w:val="00163442"/>
    <w:rsid w:val="00190C2E"/>
    <w:rsid w:val="00191C82"/>
    <w:rsid w:val="001B3C9B"/>
    <w:rsid w:val="001C0F0D"/>
    <w:rsid w:val="001D77F5"/>
    <w:rsid w:val="001E541F"/>
    <w:rsid w:val="001F0DEB"/>
    <w:rsid w:val="001F60B3"/>
    <w:rsid w:val="002043BE"/>
    <w:rsid w:val="00216357"/>
    <w:rsid w:val="002176C1"/>
    <w:rsid w:val="00283734"/>
    <w:rsid w:val="002950AB"/>
    <w:rsid w:val="002D7632"/>
    <w:rsid w:val="002E28CC"/>
    <w:rsid w:val="003133DA"/>
    <w:rsid w:val="0034685C"/>
    <w:rsid w:val="00357902"/>
    <w:rsid w:val="003D2733"/>
    <w:rsid w:val="003E738B"/>
    <w:rsid w:val="00415512"/>
    <w:rsid w:val="00427491"/>
    <w:rsid w:val="00443F5D"/>
    <w:rsid w:val="00455DD7"/>
    <w:rsid w:val="00483A30"/>
    <w:rsid w:val="004C736E"/>
    <w:rsid w:val="00526A2A"/>
    <w:rsid w:val="00571CF6"/>
    <w:rsid w:val="00587A84"/>
    <w:rsid w:val="005A08B8"/>
    <w:rsid w:val="005C660F"/>
    <w:rsid w:val="0065250E"/>
    <w:rsid w:val="006A5738"/>
    <w:rsid w:val="006C1569"/>
    <w:rsid w:val="00760BEA"/>
    <w:rsid w:val="00765517"/>
    <w:rsid w:val="00765E59"/>
    <w:rsid w:val="007B1393"/>
    <w:rsid w:val="007B4092"/>
    <w:rsid w:val="007E73CD"/>
    <w:rsid w:val="00811F0F"/>
    <w:rsid w:val="00833C9A"/>
    <w:rsid w:val="00856057"/>
    <w:rsid w:val="00865EAE"/>
    <w:rsid w:val="008A1F77"/>
    <w:rsid w:val="008A5131"/>
    <w:rsid w:val="009111E0"/>
    <w:rsid w:val="009857F8"/>
    <w:rsid w:val="00991338"/>
    <w:rsid w:val="009A6737"/>
    <w:rsid w:val="009B5A73"/>
    <w:rsid w:val="009B634A"/>
    <w:rsid w:val="009C017B"/>
    <w:rsid w:val="009E2C27"/>
    <w:rsid w:val="009E6830"/>
    <w:rsid w:val="00A051E3"/>
    <w:rsid w:val="00A241E5"/>
    <w:rsid w:val="00A7008F"/>
    <w:rsid w:val="00A7729D"/>
    <w:rsid w:val="00A93EA8"/>
    <w:rsid w:val="00AA3A09"/>
    <w:rsid w:val="00AA7DC3"/>
    <w:rsid w:val="00AE781E"/>
    <w:rsid w:val="00AE7CBA"/>
    <w:rsid w:val="00B101B7"/>
    <w:rsid w:val="00B41F87"/>
    <w:rsid w:val="00B43FA8"/>
    <w:rsid w:val="00B531F8"/>
    <w:rsid w:val="00B601D0"/>
    <w:rsid w:val="00B8040C"/>
    <w:rsid w:val="00B83C04"/>
    <w:rsid w:val="00B91C5D"/>
    <w:rsid w:val="00BA335B"/>
    <w:rsid w:val="00C079EC"/>
    <w:rsid w:val="00C11F09"/>
    <w:rsid w:val="00C149E8"/>
    <w:rsid w:val="00C5726A"/>
    <w:rsid w:val="00C85FAA"/>
    <w:rsid w:val="00CB313E"/>
    <w:rsid w:val="00CC447C"/>
    <w:rsid w:val="00CF1742"/>
    <w:rsid w:val="00D30298"/>
    <w:rsid w:val="00D46A9B"/>
    <w:rsid w:val="00D66A3B"/>
    <w:rsid w:val="00DB5719"/>
    <w:rsid w:val="00DE64CD"/>
    <w:rsid w:val="00E216ED"/>
    <w:rsid w:val="00E2289E"/>
    <w:rsid w:val="00E37CD6"/>
    <w:rsid w:val="00E474FB"/>
    <w:rsid w:val="00E641D8"/>
    <w:rsid w:val="00E86769"/>
    <w:rsid w:val="00E97A5A"/>
    <w:rsid w:val="00ED43DE"/>
    <w:rsid w:val="00ED464D"/>
    <w:rsid w:val="00EF3F2A"/>
    <w:rsid w:val="00F1638C"/>
    <w:rsid w:val="00F60B83"/>
    <w:rsid w:val="00F707CE"/>
    <w:rsid w:val="00F75752"/>
    <w:rsid w:val="00F90596"/>
    <w:rsid w:val="00FB11C2"/>
    <w:rsid w:val="00FE7315"/>
    <w:rsid w:val="00FE77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F8B4B8-07BA-487F-A1A4-F8BF7853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9A"/>
  </w:style>
  <w:style w:type="paragraph" w:styleId="Heading2">
    <w:name w:val="heading 2"/>
    <w:basedOn w:val="Normal"/>
    <w:next w:val="Normal"/>
    <w:link w:val="Heading2Char"/>
    <w:qFormat/>
    <w:rsid w:val="00F1638C"/>
    <w:pPr>
      <w:keepNext/>
      <w:spacing w:after="0" w:line="240" w:lineRule="auto"/>
      <w:outlineLvl w:val="1"/>
    </w:pPr>
    <w:rPr>
      <w:rFonts w:ascii="VNI-Times" w:eastAsia="Times New Roman" w:hAnsi="VNI-Times" w:cs="Times New Roman"/>
      <w:b/>
      <w:sz w:val="20"/>
      <w:szCs w:val="20"/>
      <w:lang w:val="en-US"/>
    </w:rPr>
  </w:style>
  <w:style w:type="paragraph" w:styleId="Heading3">
    <w:name w:val="heading 3"/>
    <w:basedOn w:val="Normal"/>
    <w:next w:val="Normal"/>
    <w:link w:val="Heading3Char"/>
    <w:uiPriority w:val="9"/>
    <w:semiHidden/>
    <w:unhideWhenUsed/>
    <w:qFormat/>
    <w:rsid w:val="00C572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C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C2E"/>
  </w:style>
  <w:style w:type="paragraph" w:styleId="Footer">
    <w:name w:val="footer"/>
    <w:basedOn w:val="Normal"/>
    <w:link w:val="FooterChar"/>
    <w:uiPriority w:val="99"/>
    <w:unhideWhenUsed/>
    <w:rsid w:val="00190C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C2E"/>
  </w:style>
  <w:style w:type="character" w:styleId="Hyperlink">
    <w:name w:val="Hyperlink"/>
    <w:uiPriority w:val="99"/>
    <w:rsid w:val="00190C2E"/>
    <w:rPr>
      <w:rFonts w:cs="Times New Roman"/>
      <w:color w:val="00589C"/>
      <w:u w:val="none"/>
      <w:effect w:val="none"/>
    </w:rPr>
  </w:style>
  <w:style w:type="paragraph" w:styleId="BodyText3">
    <w:name w:val="Body Text 3"/>
    <w:basedOn w:val="Normal"/>
    <w:link w:val="BodyText3Char"/>
    <w:uiPriority w:val="99"/>
    <w:rsid w:val="00190C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90C2E"/>
    <w:rPr>
      <w:rFonts w:ascii="Times New Roman" w:eastAsia="Times New Roman" w:hAnsi="Times New Roman" w:cs="Times New Roman"/>
      <w:sz w:val="16"/>
      <w:szCs w:val="16"/>
    </w:rPr>
  </w:style>
  <w:style w:type="paragraph" w:styleId="ListParagraph">
    <w:name w:val="List Paragraph"/>
    <w:basedOn w:val="Normal"/>
    <w:uiPriority w:val="34"/>
    <w:qFormat/>
    <w:rsid w:val="00190C2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190C2E"/>
    <w:pPr>
      <w:spacing w:after="120" w:line="240" w:lineRule="auto"/>
      <w:ind w:left="283"/>
    </w:pPr>
    <w:rPr>
      <w:rFonts w:ascii="Franklin Gothic Book" w:eastAsia="Times New Roman" w:hAnsi="Franklin Gothic Book" w:cs="Times New Roman"/>
      <w:sz w:val="24"/>
      <w:szCs w:val="20"/>
    </w:rPr>
  </w:style>
  <w:style w:type="character" w:customStyle="1" w:styleId="BodyTextIndentChar">
    <w:name w:val="Body Text Indent Char"/>
    <w:basedOn w:val="DefaultParagraphFont"/>
    <w:uiPriority w:val="99"/>
    <w:semiHidden/>
    <w:rsid w:val="00190C2E"/>
  </w:style>
  <w:style w:type="character" w:customStyle="1" w:styleId="BodyTextIndentChar1">
    <w:name w:val="Body Text Indent Char1"/>
    <w:aliases w:val="Char Char Char Char Char Char Char Char Char,Char Char Char Char Char Char Char Char Char Char Char Char Char Char Char Char Char Char Char Char Char Char Char Char Char Char Char Char Char Char Char Char Char Char"/>
    <w:link w:val="BodyTextIndent"/>
    <w:uiPriority w:val="99"/>
    <w:locked/>
    <w:rsid w:val="00190C2E"/>
    <w:rPr>
      <w:rFonts w:ascii="Franklin Gothic Book" w:eastAsia="Times New Roman" w:hAnsi="Franklin Gothic Book" w:cs="Times New Roman"/>
      <w:sz w:val="24"/>
      <w:szCs w:val="20"/>
    </w:rPr>
  </w:style>
  <w:style w:type="character" w:customStyle="1" w:styleId="Heading2Char">
    <w:name w:val="Heading 2 Char"/>
    <w:basedOn w:val="DefaultParagraphFont"/>
    <w:link w:val="Heading2"/>
    <w:rsid w:val="00F1638C"/>
    <w:rPr>
      <w:rFonts w:ascii="VNI-Times" w:eastAsia="Times New Roman" w:hAnsi="VNI-Times" w:cs="Times New Roman"/>
      <w:b/>
      <w:sz w:val="20"/>
      <w:szCs w:val="20"/>
      <w:lang w:val="en-US"/>
    </w:rPr>
  </w:style>
  <w:style w:type="character" w:customStyle="1" w:styleId="content">
    <w:name w:val="content"/>
    <w:basedOn w:val="DefaultParagraphFont"/>
    <w:rsid w:val="00F1638C"/>
  </w:style>
  <w:style w:type="character" w:styleId="Strong">
    <w:name w:val="Strong"/>
    <w:uiPriority w:val="22"/>
    <w:qFormat/>
    <w:rsid w:val="001B3C9B"/>
    <w:rPr>
      <w:b/>
    </w:rPr>
  </w:style>
  <w:style w:type="character" w:styleId="Emphasis">
    <w:name w:val="Emphasis"/>
    <w:uiPriority w:val="20"/>
    <w:qFormat/>
    <w:rsid w:val="00991338"/>
    <w:rPr>
      <w:i/>
      <w:iCs/>
    </w:rPr>
  </w:style>
  <w:style w:type="character" w:customStyle="1" w:styleId="Heading3Char">
    <w:name w:val="Heading 3 Char"/>
    <w:basedOn w:val="DefaultParagraphFont"/>
    <w:link w:val="Heading3"/>
    <w:uiPriority w:val="9"/>
    <w:semiHidden/>
    <w:rsid w:val="00C5726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5726A"/>
    <w:pPr>
      <w:spacing w:after="120" w:line="240" w:lineRule="auto"/>
    </w:pPr>
    <w:rPr>
      <w:rFonts w:ascii="VNI-Centur" w:eastAsia="Times New Roman" w:hAnsi="VNI-Centur" w:cs="Times New Roman"/>
      <w:sz w:val="24"/>
      <w:szCs w:val="24"/>
      <w:lang w:val="fr-FR" w:eastAsia="fr-FR"/>
    </w:rPr>
  </w:style>
  <w:style w:type="character" w:customStyle="1" w:styleId="BodyTextChar">
    <w:name w:val="Body Text Char"/>
    <w:basedOn w:val="DefaultParagraphFont"/>
    <w:link w:val="BodyText"/>
    <w:rsid w:val="00C5726A"/>
    <w:rPr>
      <w:rFonts w:ascii="VNI-Centur" w:eastAsia="Times New Roman" w:hAnsi="VNI-Centur" w:cs="Times New Roman"/>
      <w:sz w:val="24"/>
      <w:szCs w:val="24"/>
      <w:lang w:val="fr-FR" w:eastAsia="fr-FR"/>
    </w:rPr>
  </w:style>
  <w:style w:type="character" w:styleId="PageNumber">
    <w:name w:val="page number"/>
    <w:basedOn w:val="DefaultParagraphFont"/>
    <w:rsid w:val="00C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7013">
      <w:bodyDiv w:val="1"/>
      <w:marLeft w:val="0"/>
      <w:marRight w:val="0"/>
      <w:marTop w:val="0"/>
      <w:marBottom w:val="0"/>
      <w:divBdr>
        <w:top w:val="none" w:sz="0" w:space="0" w:color="auto"/>
        <w:left w:val="none" w:sz="0" w:space="0" w:color="auto"/>
        <w:bottom w:val="none" w:sz="0" w:space="0" w:color="auto"/>
        <w:right w:val="none" w:sz="0" w:space="0" w:color="auto"/>
      </w:divBdr>
    </w:div>
    <w:div w:id="863783425">
      <w:bodyDiv w:val="1"/>
      <w:marLeft w:val="0"/>
      <w:marRight w:val="0"/>
      <w:marTop w:val="0"/>
      <w:marBottom w:val="0"/>
      <w:divBdr>
        <w:top w:val="none" w:sz="0" w:space="0" w:color="auto"/>
        <w:left w:val="none" w:sz="0" w:space="0" w:color="auto"/>
        <w:bottom w:val="none" w:sz="0" w:space="0" w:color="auto"/>
        <w:right w:val="none" w:sz="0" w:space="0" w:color="auto"/>
      </w:divBdr>
    </w:div>
    <w:div w:id="1154683673">
      <w:bodyDiv w:val="1"/>
      <w:marLeft w:val="0"/>
      <w:marRight w:val="0"/>
      <w:marTop w:val="0"/>
      <w:marBottom w:val="0"/>
      <w:divBdr>
        <w:top w:val="none" w:sz="0" w:space="0" w:color="auto"/>
        <w:left w:val="none" w:sz="0" w:space="0" w:color="auto"/>
        <w:bottom w:val="none" w:sz="0" w:space="0" w:color="auto"/>
        <w:right w:val="none" w:sz="0" w:space="0" w:color="auto"/>
      </w:divBdr>
    </w:div>
    <w:div w:id="15176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yrenacruises.com/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hoiangreenheavenresort.com/en/"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oiangreenheavenresort.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Ralitsa</cp:lastModifiedBy>
  <cp:revision>14</cp:revision>
  <dcterms:created xsi:type="dcterms:W3CDTF">2019-11-27T12:27:00Z</dcterms:created>
  <dcterms:modified xsi:type="dcterms:W3CDTF">2020-01-20T10:52:00Z</dcterms:modified>
</cp:coreProperties>
</file>